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91213" w14:textId="77777777" w:rsidR="00511178" w:rsidRPr="00511178" w:rsidRDefault="00511178" w:rsidP="00511178">
      <w:pPr>
        <w:pStyle w:val="Heading1"/>
        <w:ind w:left="284" w:hanging="284"/>
        <w:jc w:val="center"/>
        <w:rPr>
          <w:b/>
          <w:lang w:eastAsia="lt-LT"/>
        </w:rPr>
      </w:pPr>
      <w:r w:rsidRPr="00511178">
        <w:rPr>
          <w:b/>
          <w:lang w:eastAsia="lt-LT"/>
        </w:rPr>
        <w:t>PAŠALINIMO PAGRINDAI IR KVALIFIKACIJOS REIKALAVIMAI TIEKĖJAMS</w:t>
      </w:r>
    </w:p>
    <w:p w14:paraId="2D661E3F" w14:textId="77777777" w:rsidR="00236EB6" w:rsidRPr="00511178" w:rsidRDefault="00236EB6" w:rsidP="00511178">
      <w:pPr>
        <w:spacing w:after="0" w:line="240" w:lineRule="auto"/>
        <w:rPr>
          <w:rFonts w:ascii="Times New Roman" w:hAnsi="Times New Roman" w:cs="Times New Roman"/>
          <w:b/>
          <w:sz w:val="24"/>
          <w:szCs w:val="24"/>
        </w:rPr>
      </w:pPr>
    </w:p>
    <w:p w14:paraId="6D744568" w14:textId="3E252617" w:rsidR="001A0789" w:rsidRPr="00511178" w:rsidRDefault="00720FA4" w:rsidP="00511178">
      <w:pPr>
        <w:pStyle w:val="Default"/>
        <w:jc w:val="center"/>
        <w:rPr>
          <w:rFonts w:ascii="Times New Roman" w:hAnsi="Times New Roman" w:cs="Times New Roman"/>
          <w:b/>
          <w:caps/>
          <w:color w:val="000000" w:themeColor="text1"/>
        </w:rPr>
      </w:pPr>
      <w:r w:rsidRPr="00511178">
        <w:rPr>
          <w:rFonts w:ascii="Times New Roman" w:hAnsi="Times New Roman" w:cs="Times New Roman"/>
          <w:b/>
          <w:caps/>
          <w:color w:val="000000" w:themeColor="text1"/>
        </w:rPr>
        <w:t>(</w:t>
      </w:r>
      <w:r w:rsidR="00EA1E55" w:rsidRPr="00511178">
        <w:rPr>
          <w:rFonts w:ascii="Times New Roman" w:hAnsi="Times New Roman" w:cs="Times New Roman"/>
          <w:b/>
          <w:caps/>
          <w:color w:val="000000" w:themeColor="text1"/>
        </w:rPr>
        <w:t>10843</w:t>
      </w:r>
      <w:r w:rsidRPr="00511178">
        <w:rPr>
          <w:rFonts w:ascii="Times New Roman" w:hAnsi="Times New Roman" w:cs="Times New Roman"/>
          <w:b/>
          <w:caps/>
          <w:color w:val="000000" w:themeColor="text1"/>
        </w:rPr>
        <w:t xml:space="preserve">) </w:t>
      </w:r>
      <w:r w:rsidR="007262E4" w:rsidRPr="00511178">
        <w:rPr>
          <w:rFonts w:ascii="Times New Roman" w:hAnsi="Times New Roman" w:cs="Times New Roman"/>
          <w:b/>
          <w:caps/>
          <w:color w:val="000000" w:themeColor="text1"/>
        </w:rPr>
        <w:t>SGD Terminalo magistralinio dujotiekio DN700 avarinių darbų, sutrikimų, incidentų ir avarinių  situacijų likvidavimo darbai</w:t>
      </w:r>
    </w:p>
    <w:p w14:paraId="62F307D5" w14:textId="77777777" w:rsidR="00511178" w:rsidRPr="00511178" w:rsidRDefault="00511178" w:rsidP="00511178">
      <w:pPr>
        <w:pStyle w:val="Default"/>
        <w:jc w:val="center"/>
        <w:rPr>
          <w:rFonts w:ascii="Times New Roman" w:hAnsi="Times New Roman" w:cs="Times New Roman"/>
          <w:i/>
          <w:iCs/>
          <w:caps/>
        </w:rPr>
      </w:pPr>
    </w:p>
    <w:p w14:paraId="20805B76" w14:textId="77777777" w:rsidR="00511178" w:rsidRPr="00511178" w:rsidRDefault="00511178" w:rsidP="00511178">
      <w:pPr>
        <w:pStyle w:val="Default"/>
        <w:jc w:val="center"/>
        <w:rPr>
          <w:rFonts w:ascii="Times New Roman" w:hAnsi="Times New Roman" w:cs="Times New Roman"/>
          <w:b/>
          <w:bCs/>
          <w:caps/>
        </w:rPr>
      </w:pPr>
      <w:r w:rsidRPr="00511178">
        <w:rPr>
          <w:rFonts w:ascii="Times New Roman" w:hAnsi="Times New Roman" w:cs="Times New Roman"/>
          <w:b/>
          <w:bCs/>
          <w:caps/>
        </w:rPr>
        <w:t>PAŠALINIMO PAGRINDAI</w:t>
      </w:r>
    </w:p>
    <w:p w14:paraId="7741729D" w14:textId="77777777" w:rsidR="00511178" w:rsidRPr="00511178" w:rsidRDefault="00511178" w:rsidP="00511178">
      <w:pPr>
        <w:pStyle w:val="Default"/>
        <w:jc w:val="center"/>
        <w:rPr>
          <w:rFonts w:ascii="Times New Roman" w:hAnsi="Times New Roman" w:cs="Times New Roman"/>
          <w:b/>
          <w:bCs/>
          <w:caps/>
        </w:rPr>
      </w:pPr>
    </w:p>
    <w:tbl>
      <w:tblPr>
        <w:tblStyle w:val="TableGrid"/>
        <w:tblW w:w="15163" w:type="dxa"/>
        <w:tblLayout w:type="fixed"/>
        <w:tblLook w:val="04A0" w:firstRow="1" w:lastRow="0" w:firstColumn="1" w:lastColumn="0" w:noHBand="0" w:noVBand="1"/>
      </w:tblPr>
      <w:tblGrid>
        <w:gridCol w:w="704"/>
        <w:gridCol w:w="6237"/>
        <w:gridCol w:w="3260"/>
        <w:gridCol w:w="4962"/>
      </w:tblGrid>
      <w:tr w:rsidR="00511178" w:rsidRPr="00511178" w14:paraId="08154517" w14:textId="77777777" w:rsidTr="00511178">
        <w:trPr>
          <w:tblHeader/>
        </w:trPr>
        <w:tc>
          <w:tcPr>
            <w:tcW w:w="704" w:type="dxa"/>
            <w:shd w:val="clear" w:color="auto" w:fill="F2F2F2" w:themeFill="background1" w:themeFillShade="F2"/>
            <w:vAlign w:val="center"/>
            <w:hideMark/>
          </w:tcPr>
          <w:p w14:paraId="24D6EC72" w14:textId="77777777" w:rsidR="00511178" w:rsidRPr="00511178" w:rsidRDefault="00511178" w:rsidP="00511178">
            <w:pPr>
              <w:ind w:left="32"/>
              <w:jc w:val="center"/>
              <w:rPr>
                <w:rFonts w:ascii="Times New Roman" w:eastAsia="Yu Mincho" w:hAnsi="Times New Roman" w:cs="Times New Roman"/>
                <w:b/>
                <w:bCs/>
                <w:sz w:val="24"/>
                <w:szCs w:val="24"/>
              </w:rPr>
            </w:pPr>
            <w:r w:rsidRPr="00511178">
              <w:rPr>
                <w:rFonts w:ascii="Times New Roman" w:eastAsia="Yu Mincho" w:hAnsi="Times New Roman" w:cs="Times New Roman"/>
                <w:b/>
                <w:bCs/>
                <w:sz w:val="24"/>
                <w:szCs w:val="24"/>
              </w:rPr>
              <w:t>Eil. Nr.</w:t>
            </w:r>
          </w:p>
        </w:tc>
        <w:tc>
          <w:tcPr>
            <w:tcW w:w="6237" w:type="dxa"/>
            <w:shd w:val="clear" w:color="auto" w:fill="F2F2F2" w:themeFill="background1" w:themeFillShade="F2"/>
            <w:vAlign w:val="center"/>
            <w:hideMark/>
          </w:tcPr>
          <w:p w14:paraId="64398B2F" w14:textId="77777777" w:rsidR="00511178" w:rsidRPr="00511178" w:rsidRDefault="00511178" w:rsidP="00511178">
            <w:pPr>
              <w:jc w:val="center"/>
              <w:rPr>
                <w:rFonts w:ascii="Times New Roman" w:eastAsia="Yu Mincho" w:hAnsi="Times New Roman" w:cs="Times New Roman"/>
                <w:bCs/>
                <w:sz w:val="24"/>
                <w:szCs w:val="24"/>
              </w:rPr>
            </w:pPr>
            <w:r w:rsidRPr="00511178">
              <w:rPr>
                <w:rFonts w:ascii="Times New Roman" w:eastAsia="Yu Mincho" w:hAnsi="Times New Roman" w:cs="Times New Roman"/>
                <w:b/>
                <w:sz w:val="24"/>
                <w:szCs w:val="24"/>
              </w:rPr>
              <w:t>Tiekėjo pašalinimo pagrindai</w:t>
            </w:r>
          </w:p>
        </w:tc>
        <w:tc>
          <w:tcPr>
            <w:tcW w:w="3260" w:type="dxa"/>
            <w:shd w:val="clear" w:color="auto" w:fill="F2F2F2" w:themeFill="background1" w:themeFillShade="F2"/>
            <w:vAlign w:val="center"/>
            <w:hideMark/>
          </w:tcPr>
          <w:p w14:paraId="0E9D65A4" w14:textId="77777777" w:rsidR="00511178" w:rsidRPr="00511178" w:rsidRDefault="00511178" w:rsidP="00511178">
            <w:pPr>
              <w:jc w:val="center"/>
              <w:rPr>
                <w:rFonts w:ascii="Times New Roman" w:eastAsia="Yu Mincho" w:hAnsi="Times New Roman" w:cs="Times New Roman"/>
                <w:b/>
                <w:bCs/>
                <w:sz w:val="24"/>
                <w:szCs w:val="24"/>
              </w:rPr>
            </w:pPr>
            <w:r w:rsidRPr="00511178">
              <w:rPr>
                <w:rFonts w:ascii="Times New Roman" w:eastAsia="Yu Mincho" w:hAnsi="Times New Roman" w:cs="Times New Roman"/>
                <w:b/>
                <w:bCs/>
                <w:sz w:val="24"/>
                <w:szCs w:val="24"/>
              </w:rPr>
              <w:t>VPĮ straipsnis,  dalis, punktas bei EBVPD formos dalis pildymui</w:t>
            </w:r>
          </w:p>
        </w:tc>
        <w:tc>
          <w:tcPr>
            <w:tcW w:w="4962" w:type="dxa"/>
            <w:shd w:val="clear" w:color="auto" w:fill="F2F2F2" w:themeFill="background1" w:themeFillShade="F2"/>
            <w:vAlign w:val="center"/>
            <w:hideMark/>
          </w:tcPr>
          <w:p w14:paraId="4750F6B4" w14:textId="77777777" w:rsidR="00511178" w:rsidRPr="00511178" w:rsidRDefault="00511178" w:rsidP="00511178">
            <w:pPr>
              <w:jc w:val="center"/>
              <w:rPr>
                <w:rFonts w:ascii="Times New Roman" w:eastAsia="Yu Mincho" w:hAnsi="Times New Roman" w:cs="Times New Roman"/>
                <w:bCs/>
                <w:iCs/>
                <w:sz w:val="24"/>
                <w:szCs w:val="24"/>
              </w:rPr>
            </w:pPr>
            <w:r w:rsidRPr="00511178">
              <w:rPr>
                <w:rFonts w:ascii="Times New Roman" w:eastAsia="Yu Mincho" w:hAnsi="Times New Roman" w:cs="Times New Roman"/>
                <w:b/>
                <w:sz w:val="24"/>
                <w:szCs w:val="24"/>
              </w:rPr>
              <w:t>Pašalinimo pagrindų nebuvimą įrodantys dokumentai</w:t>
            </w:r>
          </w:p>
        </w:tc>
      </w:tr>
      <w:tr w:rsidR="00511178" w:rsidRPr="00511178" w14:paraId="5F6C7C33" w14:textId="77777777" w:rsidTr="00666352">
        <w:trPr>
          <w:trHeight w:val="1692"/>
        </w:trPr>
        <w:tc>
          <w:tcPr>
            <w:tcW w:w="704" w:type="dxa"/>
            <w:hideMark/>
          </w:tcPr>
          <w:p w14:paraId="330833D6"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1.</w:t>
            </w:r>
          </w:p>
        </w:tc>
        <w:tc>
          <w:tcPr>
            <w:tcW w:w="6237" w:type="dxa"/>
          </w:tcPr>
          <w:p w14:paraId="5CB96039"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Tiekėjas arba jo atsakingas asmuo, nurodytas VPĮ 46 straipsnio 2 dalies 2 punkte, nuteistas už šią nusikalstamą veiką:</w:t>
            </w:r>
          </w:p>
          <w:p w14:paraId="4EAD4F7C"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1) dalyvavimą nusikalstamame susivienijime, jo organizavimą ar vadovavimą jam;</w:t>
            </w:r>
          </w:p>
          <w:p w14:paraId="69CF2DA6"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2) kyšininkavimą, prekybą poveikiu, papirkimą;</w:t>
            </w:r>
          </w:p>
          <w:p w14:paraId="4C171ED5"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E06AFF1"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4) nusikalstamą bankrotą;</w:t>
            </w:r>
          </w:p>
          <w:p w14:paraId="51986CDE"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5) teroristinį ir su teroristine veikla susijusį nusikaltimą;</w:t>
            </w:r>
          </w:p>
          <w:p w14:paraId="5F9562F4"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6) nusikalstamu būdu gauto turto legalizavimą;</w:t>
            </w:r>
          </w:p>
          <w:p w14:paraId="01021079"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7) prekybą žmonėmis, vaiko pirkimą arba pardavimą;</w:t>
            </w:r>
          </w:p>
          <w:p w14:paraId="473E9FAA"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lastRenderedPageBreak/>
              <w:t>8) kitos valstybės tiekėjo atliktą nusikaltimą, apibrėžtą Direktyvos 2014/24/ES 57 straipsnio 1 dalyje išvardytus Europos Sąjungos teisės aktus įgyvendinančiuose kitų valstybių teisės aktuose.</w:t>
            </w:r>
          </w:p>
          <w:p w14:paraId="48800EF5" w14:textId="77777777" w:rsidR="00511178" w:rsidRPr="00E767D5" w:rsidRDefault="00511178" w:rsidP="00E767D5">
            <w:pPr>
              <w:jc w:val="both"/>
              <w:rPr>
                <w:rFonts w:ascii="Times New Roman" w:hAnsi="Times New Roman" w:cs="Times New Roman"/>
              </w:rPr>
            </w:pPr>
          </w:p>
          <w:p w14:paraId="73CA95E8"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Laikoma, kad tiekėjas arba jo atsakingas asmuo nuteistas už aukščiau nurodytą nusikalstamą veiką, kai dėl:</w:t>
            </w:r>
          </w:p>
          <w:p w14:paraId="3DE5DB5E"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1) tiekėjo, kuris yra fizinis asmuo, per pastaruosius 5 metus buvo priimtas ir įsiteisėjęs apkaltinamasis teismo nuosprendis ir šis asmuo turi neišnykusį ar nepanaikintą teistumą;</w:t>
            </w:r>
          </w:p>
          <w:p w14:paraId="361D892E"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246FFF"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5EE94BA6"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lastRenderedPageBreak/>
              <w:t>VPĮ 46 straipsnio 1 dalis</w:t>
            </w:r>
          </w:p>
          <w:p w14:paraId="3707FA1E" w14:textId="77777777" w:rsidR="00511178" w:rsidRPr="00E767D5" w:rsidRDefault="00511178" w:rsidP="00E767D5">
            <w:pPr>
              <w:jc w:val="both"/>
              <w:rPr>
                <w:rFonts w:ascii="Times New Roman" w:hAnsi="Times New Roman" w:cs="Times New Roman"/>
              </w:rPr>
            </w:pPr>
          </w:p>
          <w:p w14:paraId="4813306F"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A1-A6 punktai</w:t>
            </w:r>
          </w:p>
          <w:p w14:paraId="2335DC81" w14:textId="77777777" w:rsidR="00511178" w:rsidRPr="00E767D5" w:rsidRDefault="00511178" w:rsidP="00E767D5">
            <w:pPr>
              <w:jc w:val="both"/>
              <w:rPr>
                <w:rFonts w:ascii="Times New Roman" w:hAnsi="Times New Roman" w:cs="Times New Roman"/>
              </w:rPr>
            </w:pPr>
          </w:p>
          <w:p w14:paraId="645913F5"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D1 punktas</w:t>
            </w:r>
          </w:p>
        </w:tc>
        <w:tc>
          <w:tcPr>
            <w:tcW w:w="4962" w:type="dxa"/>
          </w:tcPr>
          <w:p w14:paraId="485F88B4"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reikalaujama:</w:t>
            </w:r>
          </w:p>
          <w:p w14:paraId="140C2E0C"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išrašo iš teismo sprendimo arba</w:t>
            </w:r>
          </w:p>
          <w:p w14:paraId="324F2EDE"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Informatikos ir ryšių departamento prie Vidaus reikalų ministerijos pažymos, arba</w:t>
            </w:r>
          </w:p>
          <w:p w14:paraId="22C5D072"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19DA5811" w14:textId="77777777" w:rsidR="00511178" w:rsidRPr="00E767D5" w:rsidRDefault="00511178" w:rsidP="00E767D5">
            <w:pPr>
              <w:jc w:val="both"/>
              <w:rPr>
                <w:rFonts w:ascii="Times New Roman" w:hAnsi="Times New Roman" w:cs="Times New Roman"/>
              </w:rPr>
            </w:pPr>
          </w:p>
          <w:p w14:paraId="687155EC"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ne Lietuvoje įsteigtų subjektų reikalaujama:</w:t>
            </w:r>
          </w:p>
          <w:p w14:paraId="5EFA1F17"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atitinkamos užsienio šalies institucijos dokumento</w:t>
            </w:r>
            <w:r w:rsidRPr="00E767D5">
              <w:rPr>
                <w:rFonts w:ascii="Times New Roman" w:hAnsi="Times New Roman" w:cs="Times New Roman"/>
              </w:rPr>
              <w:footnoteReference w:id="1"/>
            </w:r>
            <w:r w:rsidRPr="00E767D5">
              <w:rPr>
                <w:rFonts w:ascii="Times New Roman" w:hAnsi="Times New Roman" w:cs="Times New Roman"/>
              </w:rPr>
              <w:t>.</w:t>
            </w:r>
          </w:p>
          <w:p w14:paraId="3C87A5D3" w14:textId="77777777" w:rsidR="00511178" w:rsidRPr="00E767D5" w:rsidRDefault="00511178" w:rsidP="00E767D5">
            <w:pPr>
              <w:jc w:val="both"/>
              <w:rPr>
                <w:rFonts w:ascii="Times New Roman" w:hAnsi="Times New Roman" w:cs="Times New Roman"/>
              </w:rPr>
            </w:pPr>
          </w:p>
          <w:p w14:paraId="3AF15BC8"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prašydamas iki 2022-10-14 pateikti įrodančius </w:t>
            </w:r>
            <w:r w:rsidRPr="00E767D5">
              <w:rPr>
                <w:rFonts w:ascii="Times New Roman" w:hAnsi="Times New Roman" w:cs="Times New Roman"/>
              </w:rPr>
              <w:lastRenderedPageBreak/>
              <w:t xml:space="preserve">dokumentus, jie turi būti išduoti ne anksčiau kaip 180 dienų, jas skaičiuojant atgal nuo 2022-10-14. </w:t>
            </w:r>
          </w:p>
          <w:p w14:paraId="585AD01C" w14:textId="77777777" w:rsidR="00511178" w:rsidRPr="00E767D5" w:rsidRDefault="00511178" w:rsidP="00E767D5">
            <w:pPr>
              <w:jc w:val="both"/>
              <w:rPr>
                <w:rFonts w:ascii="Times New Roman" w:hAnsi="Times New Roman" w:cs="Times New Roman"/>
              </w:rPr>
            </w:pPr>
          </w:p>
          <w:p w14:paraId="2EEEB4D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69B65F5" w14:textId="77777777" w:rsidR="00511178" w:rsidRPr="00E767D5" w:rsidRDefault="00511178" w:rsidP="00E767D5">
            <w:pPr>
              <w:jc w:val="both"/>
              <w:rPr>
                <w:rFonts w:ascii="Times New Roman" w:hAnsi="Times New Roman" w:cs="Times New Roman"/>
              </w:rPr>
            </w:pPr>
          </w:p>
          <w:p w14:paraId="62A32C09"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28DD52C7"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Jei tokie duomenys pateikiami tik dėl vadovo ir asmens (asmenų), turinčio (turinčių) teisę surašyti ir pasirašyti tiekėjo finansinės apskaitos dokumentus - pateikiamas tiekėjo, kuris yra juridinis asmuo, kita organizacija ar jos struktūrinis 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4DBD5949" w14:textId="77777777" w:rsidR="00511178" w:rsidRPr="00E767D5" w:rsidRDefault="00511178" w:rsidP="00E767D5">
            <w:pPr>
              <w:jc w:val="both"/>
              <w:rPr>
                <w:rFonts w:ascii="Times New Roman" w:hAnsi="Times New Roman" w:cs="Times New Roman"/>
              </w:rPr>
            </w:pPr>
          </w:p>
          <w:p w14:paraId="741719D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PASTABA:</w:t>
            </w:r>
          </w:p>
          <w:p w14:paraId="354627AA"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Jeigu perkantysis subjektas vykdo supaprastintą pirkimą – pažymų, patvirtinančių VPĮ 46 straipsnyje nurodytų tiekėjo pašalinimo pagrindų nebuvimą, </w:t>
            </w:r>
            <w:r w:rsidRPr="00E767D5">
              <w:rPr>
                <w:rFonts w:ascii="Times New Roman" w:hAnsi="Times New Roman" w:cs="Times New Roman"/>
              </w:rPr>
              <w:lastRenderedPageBreak/>
              <w:t>pateikti nereikalaujama. Jų perkantysis subjektas reikalaus tik turėdamas pagrįstų abejonių dėl tiekėjo patikimumo.</w:t>
            </w:r>
          </w:p>
        </w:tc>
      </w:tr>
      <w:tr w:rsidR="00511178" w:rsidRPr="00511178" w14:paraId="1472296C" w14:textId="77777777" w:rsidTr="00E767D5">
        <w:trPr>
          <w:trHeight w:val="757"/>
        </w:trPr>
        <w:tc>
          <w:tcPr>
            <w:tcW w:w="704" w:type="dxa"/>
            <w:shd w:val="clear" w:color="auto" w:fill="F2F2F2" w:themeFill="background1" w:themeFillShade="F2"/>
          </w:tcPr>
          <w:p w14:paraId="5FE58964"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lastRenderedPageBreak/>
              <w:t>2.</w:t>
            </w:r>
          </w:p>
        </w:tc>
        <w:tc>
          <w:tcPr>
            <w:tcW w:w="6237" w:type="dxa"/>
            <w:shd w:val="clear" w:color="auto" w:fill="F2F2F2" w:themeFill="background1" w:themeFillShade="F2"/>
          </w:tcPr>
          <w:p w14:paraId="03D4AB81"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Tiekėjas yra neatlikęs jam paskirtos baudžiamojo poveikio priemonės – uždraudimo juridiniam asmeniui dalyvauti viešuosiuose pirkimuose.</w:t>
            </w:r>
          </w:p>
        </w:tc>
        <w:tc>
          <w:tcPr>
            <w:tcW w:w="3260" w:type="dxa"/>
            <w:shd w:val="clear" w:color="auto" w:fill="F2F2F2" w:themeFill="background1" w:themeFillShade="F2"/>
          </w:tcPr>
          <w:p w14:paraId="10C4361A"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2¹ dalis</w:t>
            </w:r>
          </w:p>
          <w:p w14:paraId="525C4CCD" w14:textId="77777777" w:rsidR="00511178" w:rsidRPr="00E767D5" w:rsidRDefault="00511178" w:rsidP="00E767D5">
            <w:pPr>
              <w:jc w:val="both"/>
              <w:rPr>
                <w:rFonts w:ascii="Times New Roman" w:hAnsi="Times New Roman" w:cs="Times New Roman"/>
              </w:rPr>
            </w:pPr>
          </w:p>
          <w:p w14:paraId="39FB27A5"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D2 punktas</w:t>
            </w:r>
          </w:p>
        </w:tc>
        <w:tc>
          <w:tcPr>
            <w:tcW w:w="4962" w:type="dxa"/>
            <w:shd w:val="clear" w:color="auto" w:fill="F2F2F2" w:themeFill="background1" w:themeFillShade="F2"/>
          </w:tcPr>
          <w:p w14:paraId="732CB03E"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įrodančių dokumentų nereikalaujama. Užtenka pateikto EBVPD.</w:t>
            </w:r>
          </w:p>
        </w:tc>
      </w:tr>
      <w:tr w:rsidR="00511178" w:rsidRPr="00511178" w14:paraId="14CFC94D" w14:textId="77777777" w:rsidTr="00666352">
        <w:tc>
          <w:tcPr>
            <w:tcW w:w="704" w:type="dxa"/>
          </w:tcPr>
          <w:p w14:paraId="7AABC11D"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3.</w:t>
            </w:r>
          </w:p>
        </w:tc>
        <w:tc>
          <w:tcPr>
            <w:tcW w:w="6237" w:type="dxa"/>
          </w:tcPr>
          <w:p w14:paraId="2A1C6E2C"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1FBB528C" w14:textId="77777777" w:rsidR="00511178" w:rsidRPr="00E767D5" w:rsidRDefault="00511178" w:rsidP="00E767D5">
            <w:pPr>
              <w:jc w:val="both"/>
              <w:rPr>
                <w:rFonts w:ascii="Times New Roman" w:hAnsi="Times New Roman" w:cs="Times New Roman"/>
              </w:rPr>
            </w:pPr>
          </w:p>
          <w:p w14:paraId="705A800D"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Laikoma, kad tiekėjas nuteistas už aukščiau nurodytą nusikalstamą veiką, kai dėl:</w:t>
            </w:r>
          </w:p>
          <w:p w14:paraId="5AEF5F98"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1) tiekėjo, kuris yra fizinis asmuo, per pastaruosius 5 metus buvo priimtas ir įsiteisėjęs apkaltinamasis teismo nuosprendis ir šis asmuo turi neišnykusį ar nepanaikintą teistumą;</w:t>
            </w:r>
          </w:p>
          <w:p w14:paraId="2C332136" w14:textId="77777777" w:rsidR="00511178" w:rsidRPr="00E767D5" w:rsidRDefault="00511178" w:rsidP="00E767D5">
            <w:pPr>
              <w:jc w:val="both"/>
              <w:rPr>
                <w:rFonts w:ascii="Times New Roman" w:hAnsi="Times New Roman" w:cs="Times New Roman"/>
              </w:rPr>
            </w:pPr>
          </w:p>
          <w:p w14:paraId="408DEA09"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5837CF" w14:textId="77777777" w:rsidR="00511178" w:rsidRPr="00E767D5" w:rsidRDefault="00511178" w:rsidP="00E767D5">
            <w:pPr>
              <w:jc w:val="both"/>
              <w:rPr>
                <w:rFonts w:ascii="Times New Roman" w:hAnsi="Times New Roman" w:cs="Times New Roman"/>
              </w:rPr>
            </w:pPr>
          </w:p>
          <w:p w14:paraId="1661C031"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Tačiau ši nuostata netaikoma, jeigu:</w:t>
            </w:r>
          </w:p>
          <w:p w14:paraId="3F16CFEC"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1) tiekėjas yra įsipareigojęs sumokėti mokesčius, įskaitant socialinio draudimo įmokas ir dėl to laikomas jau įvykdžiusiu šioje dalyje nurodytus įsipareigojimus;</w:t>
            </w:r>
          </w:p>
          <w:p w14:paraId="69336C72"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2) įsiskolinimo suma neviršija 50 Eur (penkiasdešimt eurų);</w:t>
            </w:r>
          </w:p>
          <w:p w14:paraId="74D437D7"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0C6F189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3 dalis</w:t>
            </w:r>
          </w:p>
          <w:p w14:paraId="1D0DFDB1" w14:textId="77777777" w:rsidR="00511178" w:rsidRPr="00E767D5" w:rsidRDefault="00511178" w:rsidP="00E767D5">
            <w:pPr>
              <w:jc w:val="both"/>
              <w:rPr>
                <w:rFonts w:ascii="Times New Roman" w:hAnsi="Times New Roman" w:cs="Times New Roman"/>
              </w:rPr>
            </w:pPr>
          </w:p>
          <w:p w14:paraId="3CCA3DAD"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B1 ir B2 punktai</w:t>
            </w:r>
          </w:p>
        </w:tc>
        <w:tc>
          <w:tcPr>
            <w:tcW w:w="4962" w:type="dxa"/>
          </w:tcPr>
          <w:p w14:paraId="35ACEF8A"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reikalaujama:</w:t>
            </w:r>
          </w:p>
          <w:p w14:paraId="466E44DE"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Dėl įsipareigojimų, susijusių su mokesčių mokėjimu, įvykdymo iš Lietuvoje įsteigtų subjektų prašoma:</w:t>
            </w:r>
          </w:p>
          <w:p w14:paraId="0F54DA49" w14:textId="77777777" w:rsidR="00511178" w:rsidRPr="00E767D5" w:rsidRDefault="00511178" w:rsidP="00E767D5">
            <w:pPr>
              <w:jc w:val="both"/>
              <w:rPr>
                <w:rFonts w:ascii="Times New Roman" w:hAnsi="Times New Roman" w:cs="Times New Roman"/>
              </w:rPr>
            </w:pPr>
          </w:p>
          <w:p w14:paraId="4546C9A2"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išrašo iš teismo sprendimo (jei toks yra) </w:t>
            </w:r>
          </w:p>
          <w:p w14:paraId="47B21EA6"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arba Valstybinės mokesčių inspekcijos prie Lietuvos Respublikos finansų ministerijos išduoto dokumento,</w:t>
            </w:r>
          </w:p>
          <w:p w14:paraId="174E9522"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CBBF020" w14:textId="77777777" w:rsidR="00511178" w:rsidRPr="00E767D5" w:rsidRDefault="00511178" w:rsidP="00E767D5">
            <w:pPr>
              <w:jc w:val="both"/>
              <w:rPr>
                <w:rFonts w:ascii="Times New Roman" w:hAnsi="Times New Roman" w:cs="Times New Roman"/>
              </w:rPr>
            </w:pPr>
          </w:p>
          <w:p w14:paraId="10F7CD0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ne Lietuvoje įsteigtų subjektų reikalaujama:</w:t>
            </w:r>
          </w:p>
          <w:p w14:paraId="0D803685"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atitinkamos užsienio šalies institucijos dokumento</w:t>
            </w:r>
            <w:r w:rsidRPr="00E767D5">
              <w:rPr>
                <w:rFonts w:ascii="Times New Roman" w:hAnsi="Times New Roman" w:cs="Times New Roman"/>
              </w:rPr>
              <w:footnoteReference w:id="2"/>
            </w:r>
            <w:r w:rsidRPr="00E767D5">
              <w:rPr>
                <w:rFonts w:ascii="Times New Roman" w:hAnsi="Times New Roman" w:cs="Times New Roman"/>
              </w:rPr>
              <w:t>.</w:t>
            </w:r>
          </w:p>
          <w:p w14:paraId="0AB844AB" w14:textId="77777777" w:rsidR="00511178" w:rsidRPr="00E767D5" w:rsidRDefault="00511178" w:rsidP="00E767D5">
            <w:pPr>
              <w:jc w:val="both"/>
              <w:rPr>
                <w:rFonts w:ascii="Times New Roman" w:hAnsi="Times New Roman" w:cs="Times New Roman"/>
              </w:rPr>
            </w:pPr>
          </w:p>
          <w:p w14:paraId="5A2EF803"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prašydamas iki 2022-10-14 pateikti įrodančius dokumentus, jie turi būti išduoti ne anksčiau kaip 180 dienų, jas skaičiuojant atgal nuo 2022-10-14.</w:t>
            </w:r>
          </w:p>
          <w:p w14:paraId="56ED6527" w14:textId="77777777" w:rsidR="00511178" w:rsidRPr="00E767D5" w:rsidRDefault="00511178" w:rsidP="00E767D5">
            <w:pPr>
              <w:jc w:val="both"/>
              <w:rPr>
                <w:rFonts w:ascii="Times New Roman" w:hAnsi="Times New Roman" w:cs="Times New Roman"/>
              </w:rPr>
            </w:pPr>
          </w:p>
          <w:p w14:paraId="6C4E6FBE"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821BF6A" w14:textId="77777777" w:rsidR="00511178" w:rsidRPr="00E767D5" w:rsidRDefault="00511178" w:rsidP="00E767D5">
            <w:pPr>
              <w:jc w:val="both"/>
              <w:rPr>
                <w:rFonts w:ascii="Times New Roman" w:hAnsi="Times New Roman" w:cs="Times New Roman"/>
              </w:rPr>
            </w:pPr>
          </w:p>
          <w:p w14:paraId="61B914DB"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Dėl įsipareigojimų, susijusių su socialinio draudimo įmokų mokėjimu, įvykdymo iš Lietuvoje įsteigtų subjektų prašoma:</w:t>
            </w:r>
          </w:p>
          <w:p w14:paraId="1461FD1D" w14:textId="5D052D75"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E767D5">
                <w:rPr>
                  <w:rStyle w:val="Hyperlink"/>
                  <w:rFonts w:ascii="Times New Roman" w:hAnsi="Times New Roman" w:cs="Times New Roman"/>
                </w:rPr>
                <w:t>http://draudejai.sodra.lt/draudeju_viesi_duomenys/</w:t>
              </w:r>
            </w:hyperlink>
            <w:r w:rsidR="00E767D5" w:rsidRPr="00E767D5">
              <w:rPr>
                <w:rFonts w:ascii="Times New Roman" w:hAnsi="Times New Roman" w:cs="Times New Roman"/>
              </w:rPr>
              <w:t xml:space="preserve"> </w:t>
            </w:r>
            <w:r w:rsidRPr="00E767D5">
              <w:rPr>
                <w:rFonts w:ascii="Times New Roman" w:hAnsi="Times New Roman" w:cs="Times New Roman"/>
              </w:rPr>
              <w:t>.</w:t>
            </w:r>
          </w:p>
          <w:p w14:paraId="0E37F610" w14:textId="77777777" w:rsidR="00511178" w:rsidRPr="00E767D5" w:rsidRDefault="00511178" w:rsidP="00E767D5">
            <w:pPr>
              <w:jc w:val="both"/>
              <w:rPr>
                <w:rFonts w:ascii="Times New Roman" w:hAnsi="Times New Roman" w:cs="Times New Roman"/>
              </w:rPr>
            </w:pPr>
          </w:p>
          <w:p w14:paraId="13E783F4"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33BDEDB3" w14:textId="77777777" w:rsidR="00511178" w:rsidRPr="00E767D5" w:rsidRDefault="00511178" w:rsidP="00E767D5">
            <w:pPr>
              <w:jc w:val="both"/>
              <w:rPr>
                <w:rFonts w:ascii="Times New Roman" w:hAnsi="Times New Roman" w:cs="Times New Roman"/>
              </w:rPr>
            </w:pPr>
          </w:p>
          <w:p w14:paraId="1854BF8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435251" w14:textId="77777777" w:rsidR="00511178" w:rsidRPr="00E767D5" w:rsidRDefault="00511178" w:rsidP="00E767D5">
            <w:pPr>
              <w:jc w:val="both"/>
              <w:rPr>
                <w:rFonts w:ascii="Times New Roman" w:hAnsi="Times New Roman" w:cs="Times New Roman"/>
              </w:rPr>
            </w:pPr>
          </w:p>
          <w:p w14:paraId="5FB9A578"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ne Lietuvoje įsteigtų subjektų reikalaujama:</w:t>
            </w:r>
          </w:p>
          <w:p w14:paraId="700DE7B3"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atitinkamos užsienio šalies kompetentingos institucijos dokumento</w:t>
            </w:r>
            <w:r w:rsidRPr="00E767D5">
              <w:rPr>
                <w:rFonts w:ascii="Times New Roman" w:hAnsi="Times New Roman" w:cs="Times New Roman"/>
              </w:rPr>
              <w:footnoteReference w:id="3"/>
            </w:r>
            <w:r w:rsidRPr="00E767D5">
              <w:rPr>
                <w:rFonts w:ascii="Times New Roman" w:hAnsi="Times New Roman" w:cs="Times New Roman"/>
              </w:rPr>
              <w:t>.</w:t>
            </w:r>
          </w:p>
          <w:p w14:paraId="607EA893" w14:textId="77777777" w:rsidR="00511178" w:rsidRPr="00E767D5" w:rsidRDefault="00511178" w:rsidP="00E767D5">
            <w:pPr>
              <w:jc w:val="both"/>
              <w:rPr>
                <w:rFonts w:ascii="Times New Roman" w:hAnsi="Times New Roman" w:cs="Times New Roman"/>
              </w:rPr>
            </w:pPr>
          </w:p>
          <w:p w14:paraId="7615F4A1"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prašydamas iki 2022-10-14 pateikti įrodančius dokumentus, jie turi būti išduoti ne anksčiau kaip 180 dienų, jas skaičiuojant atgal nuo 2022-10-14.</w:t>
            </w:r>
          </w:p>
          <w:p w14:paraId="4356AD8A" w14:textId="77777777" w:rsidR="00511178" w:rsidRPr="00E767D5" w:rsidRDefault="00511178" w:rsidP="00E767D5">
            <w:pPr>
              <w:jc w:val="both"/>
              <w:rPr>
                <w:rFonts w:ascii="Times New Roman" w:hAnsi="Times New Roman" w:cs="Times New Roman"/>
              </w:rPr>
            </w:pPr>
          </w:p>
          <w:p w14:paraId="6F4C5415"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5E42985F" w14:textId="77777777" w:rsidR="00511178" w:rsidRPr="00E767D5" w:rsidRDefault="00511178" w:rsidP="00E767D5">
            <w:pPr>
              <w:jc w:val="both"/>
              <w:rPr>
                <w:rFonts w:ascii="Times New Roman" w:hAnsi="Times New Roman" w:cs="Times New Roman"/>
              </w:rPr>
            </w:pPr>
          </w:p>
          <w:p w14:paraId="3BDC6056"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PASTABA:</w:t>
            </w:r>
          </w:p>
          <w:p w14:paraId="10688555"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Jeigu perkantysis subjektas vykdo supaprastintą pirkimą pažymų, patvirtinančių VPĮ 46 straipsnyje nurodytų tiekėjo pašalinimo pagrindų nebuvimą, pateikti nereikalaujama. Jų perkantysis subjektas reikalaus tik turėdamas pagrįstų abejonių dėl tiekėjo patikimumo.</w:t>
            </w:r>
          </w:p>
        </w:tc>
      </w:tr>
      <w:tr w:rsidR="00511178" w:rsidRPr="00511178" w14:paraId="7527E6F7" w14:textId="77777777" w:rsidTr="00E767D5">
        <w:trPr>
          <w:trHeight w:val="694"/>
        </w:trPr>
        <w:tc>
          <w:tcPr>
            <w:tcW w:w="704" w:type="dxa"/>
            <w:shd w:val="clear" w:color="auto" w:fill="F2F2F2" w:themeFill="background1" w:themeFillShade="F2"/>
          </w:tcPr>
          <w:p w14:paraId="026A4407"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4.</w:t>
            </w:r>
          </w:p>
        </w:tc>
        <w:tc>
          <w:tcPr>
            <w:tcW w:w="6237" w:type="dxa"/>
            <w:shd w:val="clear" w:color="auto" w:fill="F2F2F2" w:themeFill="background1" w:themeFillShade="F2"/>
            <w:hideMark/>
          </w:tcPr>
          <w:p w14:paraId="41C064BC"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Tiekėjas su kitais tiekėjais yra sudaręs susitarimų, kuriais siekiama iškreipti konkurenciją atliekamame pirkime, ir perkantysis subjektas dėl to turi įtikinamų duomenų.</w:t>
            </w:r>
          </w:p>
        </w:tc>
        <w:tc>
          <w:tcPr>
            <w:tcW w:w="3260" w:type="dxa"/>
            <w:shd w:val="clear" w:color="auto" w:fill="F2F2F2" w:themeFill="background1" w:themeFillShade="F2"/>
          </w:tcPr>
          <w:p w14:paraId="0CE54FE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4 dalies 1 punktas</w:t>
            </w:r>
          </w:p>
          <w:p w14:paraId="54360B1B" w14:textId="77777777" w:rsidR="00511178" w:rsidRPr="00E767D5" w:rsidRDefault="00511178" w:rsidP="00E767D5">
            <w:pPr>
              <w:jc w:val="both"/>
              <w:rPr>
                <w:rFonts w:ascii="Times New Roman" w:hAnsi="Times New Roman" w:cs="Times New Roman"/>
              </w:rPr>
            </w:pPr>
          </w:p>
          <w:p w14:paraId="3854F6A2"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C10 punktas</w:t>
            </w:r>
          </w:p>
        </w:tc>
        <w:tc>
          <w:tcPr>
            <w:tcW w:w="4962" w:type="dxa"/>
            <w:shd w:val="clear" w:color="auto" w:fill="F2F2F2" w:themeFill="background1" w:themeFillShade="F2"/>
          </w:tcPr>
          <w:p w14:paraId="2E8666F1"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įrodančių dokumentų nereikalaujama. Užtenka pateikto EBVPD.</w:t>
            </w:r>
          </w:p>
        </w:tc>
      </w:tr>
      <w:tr w:rsidR="00511178" w:rsidRPr="00511178" w14:paraId="64922055" w14:textId="77777777" w:rsidTr="00E767D5">
        <w:tc>
          <w:tcPr>
            <w:tcW w:w="704" w:type="dxa"/>
            <w:shd w:val="clear" w:color="auto" w:fill="F2F2F2" w:themeFill="background1" w:themeFillShade="F2"/>
          </w:tcPr>
          <w:p w14:paraId="16D49382"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5.</w:t>
            </w:r>
          </w:p>
        </w:tc>
        <w:tc>
          <w:tcPr>
            <w:tcW w:w="6237" w:type="dxa"/>
            <w:shd w:val="clear" w:color="auto" w:fill="F2F2F2" w:themeFill="background1" w:themeFillShade="F2"/>
            <w:hideMark/>
          </w:tcPr>
          <w:p w14:paraId="742BACC7"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Tiekėjas pirkimo metu pateko į interesų konflikto situaciją, kaip apibrėžta VPĮ 21 straipsnyje, ir atitinkamos padėties negalima ištaisyti. </w:t>
            </w:r>
          </w:p>
          <w:p w14:paraId="4A90443B"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shd w:val="clear" w:color="auto" w:fill="F2F2F2" w:themeFill="background1" w:themeFillShade="F2"/>
          </w:tcPr>
          <w:p w14:paraId="1B9661AE"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4 dalies 2 punktas</w:t>
            </w:r>
          </w:p>
          <w:p w14:paraId="732E064E" w14:textId="77777777" w:rsidR="00511178" w:rsidRPr="00E767D5" w:rsidRDefault="00511178" w:rsidP="00E767D5">
            <w:pPr>
              <w:jc w:val="both"/>
              <w:rPr>
                <w:rFonts w:ascii="Times New Roman" w:hAnsi="Times New Roman" w:cs="Times New Roman"/>
              </w:rPr>
            </w:pPr>
          </w:p>
          <w:p w14:paraId="47B4E415"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C12 punktas</w:t>
            </w:r>
          </w:p>
        </w:tc>
        <w:tc>
          <w:tcPr>
            <w:tcW w:w="4962" w:type="dxa"/>
            <w:shd w:val="clear" w:color="auto" w:fill="F2F2F2" w:themeFill="background1" w:themeFillShade="F2"/>
          </w:tcPr>
          <w:p w14:paraId="019EDC5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įrodančių dokumentų nereikalaujama. Užtenka pateikto EBVPD.</w:t>
            </w:r>
          </w:p>
          <w:p w14:paraId="4676A501" w14:textId="77777777" w:rsidR="00511178" w:rsidRPr="00E767D5" w:rsidRDefault="00511178" w:rsidP="00E767D5">
            <w:pPr>
              <w:jc w:val="both"/>
              <w:rPr>
                <w:rFonts w:ascii="Times New Roman" w:hAnsi="Times New Roman" w:cs="Times New Roman"/>
              </w:rPr>
            </w:pPr>
          </w:p>
          <w:p w14:paraId="50A4FD31" w14:textId="77777777" w:rsidR="00511178" w:rsidRPr="00E767D5" w:rsidRDefault="00511178" w:rsidP="00E767D5">
            <w:pPr>
              <w:jc w:val="both"/>
              <w:rPr>
                <w:rFonts w:ascii="Times New Roman" w:hAnsi="Times New Roman" w:cs="Times New Roman"/>
              </w:rPr>
            </w:pPr>
          </w:p>
        </w:tc>
      </w:tr>
      <w:tr w:rsidR="00511178" w:rsidRPr="00511178" w14:paraId="5272687D" w14:textId="77777777" w:rsidTr="00E767D5">
        <w:tc>
          <w:tcPr>
            <w:tcW w:w="704" w:type="dxa"/>
            <w:shd w:val="clear" w:color="auto" w:fill="F2F2F2" w:themeFill="background1" w:themeFillShade="F2"/>
          </w:tcPr>
          <w:p w14:paraId="54EF4D6C"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6.</w:t>
            </w:r>
          </w:p>
        </w:tc>
        <w:tc>
          <w:tcPr>
            <w:tcW w:w="6237" w:type="dxa"/>
            <w:shd w:val="clear" w:color="auto" w:fill="F2F2F2" w:themeFill="background1" w:themeFillShade="F2"/>
            <w:hideMark/>
          </w:tcPr>
          <w:p w14:paraId="7B79FB54"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Pažeista konkurencija, kaip nustatyta VPĮ 27 straipsnio 3 ir 4 dalyse, ir atitinkamos padėties negalima ištaisyti.</w:t>
            </w:r>
          </w:p>
        </w:tc>
        <w:tc>
          <w:tcPr>
            <w:tcW w:w="3260" w:type="dxa"/>
            <w:shd w:val="clear" w:color="auto" w:fill="F2F2F2" w:themeFill="background1" w:themeFillShade="F2"/>
          </w:tcPr>
          <w:p w14:paraId="11ABB037"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4 dalies 3 punktas</w:t>
            </w:r>
          </w:p>
          <w:p w14:paraId="0293FAA3" w14:textId="77777777" w:rsidR="00511178" w:rsidRPr="00E767D5" w:rsidRDefault="00511178" w:rsidP="00E767D5">
            <w:pPr>
              <w:jc w:val="both"/>
              <w:rPr>
                <w:rFonts w:ascii="Times New Roman" w:hAnsi="Times New Roman" w:cs="Times New Roman"/>
              </w:rPr>
            </w:pPr>
          </w:p>
          <w:p w14:paraId="0202EBBA"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EBVPD III dalies C13 punktas </w:t>
            </w:r>
          </w:p>
        </w:tc>
        <w:tc>
          <w:tcPr>
            <w:tcW w:w="4962" w:type="dxa"/>
            <w:shd w:val="clear" w:color="auto" w:fill="F2F2F2" w:themeFill="background1" w:themeFillShade="F2"/>
          </w:tcPr>
          <w:p w14:paraId="4519EE01"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įrodančių dokumentų nereikalaujama. Užtenka pateikto EBVPD.</w:t>
            </w:r>
          </w:p>
          <w:p w14:paraId="0ECC6604" w14:textId="77777777" w:rsidR="00511178" w:rsidRPr="00E767D5" w:rsidRDefault="00511178" w:rsidP="00E767D5">
            <w:pPr>
              <w:jc w:val="both"/>
              <w:rPr>
                <w:rFonts w:ascii="Times New Roman" w:hAnsi="Times New Roman" w:cs="Times New Roman"/>
              </w:rPr>
            </w:pPr>
          </w:p>
        </w:tc>
      </w:tr>
      <w:tr w:rsidR="00511178" w:rsidRPr="00511178" w14:paraId="04BC5C41" w14:textId="77777777" w:rsidTr="00666352">
        <w:tc>
          <w:tcPr>
            <w:tcW w:w="704" w:type="dxa"/>
          </w:tcPr>
          <w:p w14:paraId="0A1F76BA"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7.</w:t>
            </w:r>
          </w:p>
        </w:tc>
        <w:tc>
          <w:tcPr>
            <w:tcW w:w="6237" w:type="dxa"/>
            <w:hideMark/>
          </w:tcPr>
          <w:p w14:paraId="741A85F3"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3891A6F3"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BE92DE"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18151948"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4 dalies 4 punktas</w:t>
            </w:r>
          </w:p>
          <w:p w14:paraId="7C778F55" w14:textId="77777777" w:rsidR="00511178" w:rsidRPr="00E767D5" w:rsidRDefault="00511178" w:rsidP="00E767D5">
            <w:pPr>
              <w:jc w:val="both"/>
              <w:rPr>
                <w:rFonts w:ascii="Times New Roman" w:hAnsi="Times New Roman" w:cs="Times New Roman"/>
              </w:rPr>
            </w:pPr>
          </w:p>
          <w:p w14:paraId="11C2A838"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EBVPD III dalies C15 punktas </w:t>
            </w:r>
          </w:p>
        </w:tc>
        <w:tc>
          <w:tcPr>
            <w:tcW w:w="4962" w:type="dxa"/>
          </w:tcPr>
          <w:p w14:paraId="73BC1507"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įrodančių dokumentų nereikalaujama. Užtenka pateikto EBVPD.</w:t>
            </w:r>
          </w:p>
          <w:p w14:paraId="117F9F96" w14:textId="77777777" w:rsidR="00511178" w:rsidRPr="00E767D5" w:rsidRDefault="00511178" w:rsidP="00E767D5">
            <w:pPr>
              <w:jc w:val="both"/>
              <w:rPr>
                <w:rFonts w:ascii="Times New Roman" w:hAnsi="Times New Roman" w:cs="Times New Roman"/>
              </w:rPr>
            </w:pPr>
          </w:p>
          <w:p w14:paraId="681A02A6" w14:textId="77777777" w:rsidR="00511178" w:rsidRPr="00E767D5" w:rsidRDefault="00511178" w:rsidP="00E767D5">
            <w:pPr>
              <w:jc w:val="both"/>
              <w:rPr>
                <w:rFonts w:ascii="Times New Roman" w:hAnsi="Times New Roman" w:cs="Times New Roman"/>
              </w:rPr>
            </w:pPr>
          </w:p>
          <w:p w14:paraId="48E48D3F"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Priimant sprendimus dėl tiekėjo pašalinimo iš pirkimo procedūros šiame punkte nurodytu pašalinimo pagrindu, be kita ko, gali būti atsižvelgiama į pagal VPĮ 52 straipsnį skelbiamą informaciją: </w:t>
            </w:r>
          </w:p>
          <w:p w14:paraId="030B75CB" w14:textId="77777777" w:rsidR="00511178" w:rsidRPr="00E767D5" w:rsidRDefault="00511178" w:rsidP="00E767D5">
            <w:pPr>
              <w:jc w:val="both"/>
              <w:rPr>
                <w:rFonts w:ascii="Times New Roman" w:hAnsi="Times New Roman" w:cs="Times New Roman"/>
              </w:rPr>
            </w:pPr>
          </w:p>
          <w:p w14:paraId="69B2A04B" w14:textId="77777777" w:rsidR="00511178" w:rsidRPr="00E767D5" w:rsidRDefault="00511178" w:rsidP="00E767D5">
            <w:pPr>
              <w:jc w:val="both"/>
              <w:rPr>
                <w:rFonts w:ascii="Times New Roman" w:hAnsi="Times New Roman" w:cs="Times New Roman"/>
              </w:rPr>
            </w:pPr>
            <w:hyperlink r:id="rId12" w:history="1">
              <w:r w:rsidRPr="00E767D5">
                <w:rPr>
                  <w:rStyle w:val="Hyperlink"/>
                  <w:rFonts w:ascii="Times New Roman" w:hAnsi="Times New Roman" w:cs="Times New Roman"/>
                </w:rPr>
                <w:t>https://vpt.lrv.lt/lt/nuorodos/kiti-duomenys/powerbi/melaginga-informacija-pateikusiu-tiekeju-sarasas-3/</w:t>
              </w:r>
            </w:hyperlink>
            <w:r w:rsidRPr="00E767D5">
              <w:rPr>
                <w:rFonts w:ascii="Times New Roman" w:hAnsi="Times New Roman" w:cs="Times New Roman"/>
              </w:rPr>
              <w:t xml:space="preserve"> </w:t>
            </w:r>
          </w:p>
        </w:tc>
      </w:tr>
      <w:tr w:rsidR="00511178" w:rsidRPr="00511178" w14:paraId="4FF16325" w14:textId="77777777" w:rsidTr="00E767D5">
        <w:tc>
          <w:tcPr>
            <w:tcW w:w="704" w:type="dxa"/>
            <w:shd w:val="clear" w:color="auto" w:fill="F2F2F2" w:themeFill="background1" w:themeFillShade="F2"/>
          </w:tcPr>
          <w:p w14:paraId="492BEF85"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8.</w:t>
            </w:r>
          </w:p>
        </w:tc>
        <w:tc>
          <w:tcPr>
            <w:tcW w:w="6237" w:type="dxa"/>
            <w:shd w:val="clear" w:color="auto" w:fill="F2F2F2" w:themeFill="background1" w:themeFillShade="F2"/>
            <w:hideMark/>
          </w:tcPr>
          <w:p w14:paraId="3590AD37"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shd w:val="clear" w:color="auto" w:fill="F2F2F2" w:themeFill="background1" w:themeFillShade="F2"/>
          </w:tcPr>
          <w:p w14:paraId="0A51E00A"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4 dalies 5 punktas</w:t>
            </w:r>
          </w:p>
          <w:p w14:paraId="020C96EF" w14:textId="77777777" w:rsidR="00511178" w:rsidRPr="00E767D5" w:rsidRDefault="00511178" w:rsidP="00E767D5">
            <w:pPr>
              <w:jc w:val="both"/>
              <w:rPr>
                <w:rFonts w:ascii="Times New Roman" w:hAnsi="Times New Roman" w:cs="Times New Roman"/>
              </w:rPr>
            </w:pPr>
          </w:p>
          <w:p w14:paraId="3807044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C15 punktas</w:t>
            </w:r>
          </w:p>
          <w:p w14:paraId="003AD24A" w14:textId="77777777" w:rsidR="00511178" w:rsidRPr="00E767D5" w:rsidRDefault="00511178" w:rsidP="00E767D5">
            <w:pPr>
              <w:jc w:val="both"/>
              <w:rPr>
                <w:rFonts w:ascii="Times New Roman" w:hAnsi="Times New Roman" w:cs="Times New Roman"/>
              </w:rPr>
            </w:pPr>
          </w:p>
          <w:p w14:paraId="6BA20C7D" w14:textId="77777777" w:rsidR="00511178" w:rsidRPr="00E767D5" w:rsidRDefault="00511178" w:rsidP="00E767D5">
            <w:pPr>
              <w:jc w:val="both"/>
              <w:rPr>
                <w:rFonts w:ascii="Times New Roman" w:hAnsi="Times New Roman" w:cs="Times New Roman"/>
              </w:rPr>
            </w:pPr>
          </w:p>
        </w:tc>
        <w:tc>
          <w:tcPr>
            <w:tcW w:w="4962" w:type="dxa"/>
            <w:shd w:val="clear" w:color="auto" w:fill="F2F2F2" w:themeFill="background1" w:themeFillShade="F2"/>
          </w:tcPr>
          <w:p w14:paraId="42C60CAD"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įrodančių dokumentų nereikalaujama. Užtenka pateikto EBVPD.</w:t>
            </w:r>
          </w:p>
          <w:p w14:paraId="42E1150D" w14:textId="77777777" w:rsidR="00511178" w:rsidRPr="00E767D5" w:rsidRDefault="00511178" w:rsidP="00E767D5">
            <w:pPr>
              <w:jc w:val="both"/>
              <w:rPr>
                <w:rFonts w:ascii="Times New Roman" w:hAnsi="Times New Roman" w:cs="Times New Roman"/>
              </w:rPr>
            </w:pPr>
          </w:p>
        </w:tc>
      </w:tr>
      <w:tr w:rsidR="00511178" w:rsidRPr="00511178" w14:paraId="52F6BC00" w14:textId="77777777" w:rsidTr="00666352">
        <w:tc>
          <w:tcPr>
            <w:tcW w:w="704" w:type="dxa"/>
          </w:tcPr>
          <w:p w14:paraId="7A7570F5"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9.</w:t>
            </w:r>
          </w:p>
          <w:p w14:paraId="067B6423" w14:textId="77777777" w:rsidR="00511178" w:rsidRPr="00E767D5" w:rsidRDefault="00511178" w:rsidP="00E767D5">
            <w:pPr>
              <w:jc w:val="both"/>
              <w:rPr>
                <w:rFonts w:ascii="Times New Roman" w:hAnsi="Times New Roman" w:cs="Times New Roman"/>
              </w:rPr>
            </w:pPr>
          </w:p>
        </w:tc>
        <w:tc>
          <w:tcPr>
            <w:tcW w:w="6237" w:type="dxa"/>
            <w:hideMark/>
          </w:tcPr>
          <w:p w14:paraId="46BD5361"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3480B6"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13AA31A"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4 dalies 6 punktas</w:t>
            </w:r>
          </w:p>
          <w:p w14:paraId="01900640" w14:textId="77777777" w:rsidR="00511178" w:rsidRPr="00E767D5" w:rsidRDefault="00511178" w:rsidP="00E767D5">
            <w:pPr>
              <w:jc w:val="both"/>
              <w:rPr>
                <w:rFonts w:ascii="Times New Roman" w:hAnsi="Times New Roman" w:cs="Times New Roman"/>
              </w:rPr>
            </w:pPr>
          </w:p>
          <w:p w14:paraId="0D4C64A6"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C14 punktas</w:t>
            </w:r>
          </w:p>
          <w:p w14:paraId="46BDEBE7" w14:textId="77777777" w:rsidR="00511178" w:rsidRPr="00E767D5" w:rsidRDefault="00511178" w:rsidP="00E767D5">
            <w:pPr>
              <w:jc w:val="both"/>
              <w:rPr>
                <w:rFonts w:ascii="Times New Roman" w:hAnsi="Times New Roman" w:cs="Times New Roman"/>
              </w:rPr>
            </w:pPr>
          </w:p>
          <w:p w14:paraId="7F0FD9B7" w14:textId="77777777" w:rsidR="00511178" w:rsidRPr="00E767D5" w:rsidRDefault="00511178" w:rsidP="00E767D5">
            <w:pPr>
              <w:jc w:val="both"/>
              <w:rPr>
                <w:rFonts w:ascii="Times New Roman" w:hAnsi="Times New Roman" w:cs="Times New Roman"/>
              </w:rPr>
            </w:pPr>
          </w:p>
        </w:tc>
        <w:tc>
          <w:tcPr>
            <w:tcW w:w="4962" w:type="dxa"/>
          </w:tcPr>
          <w:p w14:paraId="1E202D14"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įrodančių dokumentų nereikalaujama. Užtenka pateikto EBVPD.</w:t>
            </w:r>
          </w:p>
          <w:p w14:paraId="536E2BCF" w14:textId="77777777" w:rsidR="00511178" w:rsidRPr="00E767D5" w:rsidRDefault="00511178" w:rsidP="00E767D5">
            <w:pPr>
              <w:jc w:val="both"/>
              <w:rPr>
                <w:rFonts w:ascii="Times New Roman" w:hAnsi="Times New Roman" w:cs="Times New Roman"/>
              </w:rPr>
            </w:pPr>
          </w:p>
          <w:p w14:paraId="44939258"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Priimant sprendimus dėl tiekėjo pašalinimo iš pirkimo procedūros šiame punkte nurodytu pašalinimo pagrindu, gali būti atsižvelgiama į pagal VPĮ 91 straipsnį skelbiamą informaciją: </w:t>
            </w:r>
          </w:p>
          <w:p w14:paraId="6C621441" w14:textId="77777777" w:rsidR="00511178" w:rsidRPr="00E767D5" w:rsidRDefault="00511178" w:rsidP="00E767D5">
            <w:pPr>
              <w:jc w:val="both"/>
              <w:rPr>
                <w:rFonts w:ascii="Times New Roman" w:hAnsi="Times New Roman" w:cs="Times New Roman"/>
              </w:rPr>
            </w:pPr>
          </w:p>
          <w:p w14:paraId="09AFFD19" w14:textId="77777777" w:rsidR="00511178" w:rsidRPr="00E767D5" w:rsidRDefault="00511178" w:rsidP="00E767D5">
            <w:pPr>
              <w:jc w:val="both"/>
              <w:rPr>
                <w:rFonts w:ascii="Times New Roman" w:hAnsi="Times New Roman" w:cs="Times New Roman"/>
              </w:rPr>
            </w:pPr>
            <w:hyperlink r:id="rId13" w:history="1">
              <w:r w:rsidRPr="00E767D5">
                <w:rPr>
                  <w:rStyle w:val="Hyperlink"/>
                  <w:rFonts w:ascii="Times New Roman" w:hAnsi="Times New Roman" w:cs="Times New Roman"/>
                </w:rPr>
                <w:t>https://vpt.lrv.lt/lt/nuorodos/kiti-duomenys/powerbi/nepatikimi-tiekejai-1/</w:t>
              </w:r>
            </w:hyperlink>
          </w:p>
          <w:p w14:paraId="3F8D68BF" w14:textId="77777777" w:rsidR="00511178" w:rsidRPr="00E767D5" w:rsidRDefault="00511178" w:rsidP="00E767D5">
            <w:pPr>
              <w:jc w:val="both"/>
              <w:rPr>
                <w:rFonts w:ascii="Times New Roman" w:hAnsi="Times New Roman" w:cs="Times New Roman"/>
              </w:rPr>
            </w:pPr>
          </w:p>
          <w:p w14:paraId="2EF837DC" w14:textId="77777777" w:rsidR="00511178" w:rsidRPr="00E767D5" w:rsidRDefault="00511178" w:rsidP="00E767D5">
            <w:pPr>
              <w:jc w:val="both"/>
              <w:rPr>
                <w:rFonts w:ascii="Times New Roman" w:hAnsi="Times New Roman" w:cs="Times New Roman"/>
              </w:rPr>
            </w:pPr>
            <w:hyperlink r:id="rId14" w:history="1">
              <w:r w:rsidRPr="00E767D5">
                <w:rPr>
                  <w:rStyle w:val="Hyperlink"/>
                  <w:rFonts w:ascii="Times New Roman" w:hAnsi="Times New Roman" w:cs="Times New Roman"/>
                </w:rPr>
                <w:t>https://vpt.lrv.lt/lt/pasalinimo-pagrindai-1/nepatikimu-koncesininku-sarasas-1/nepatikimu-koncesininku-sarasas/</w:t>
              </w:r>
            </w:hyperlink>
          </w:p>
          <w:p w14:paraId="0383CFE9" w14:textId="77777777" w:rsidR="00511178" w:rsidRPr="00E767D5" w:rsidRDefault="00511178" w:rsidP="00E767D5">
            <w:pPr>
              <w:jc w:val="both"/>
              <w:rPr>
                <w:rFonts w:ascii="Times New Roman" w:hAnsi="Times New Roman" w:cs="Times New Roman"/>
              </w:rPr>
            </w:pPr>
          </w:p>
          <w:p w14:paraId="72CBE114" w14:textId="77777777" w:rsidR="00511178" w:rsidRPr="00E767D5" w:rsidRDefault="00511178" w:rsidP="00E767D5">
            <w:pPr>
              <w:jc w:val="both"/>
              <w:rPr>
                <w:rFonts w:ascii="Times New Roman" w:hAnsi="Times New Roman" w:cs="Times New Roman"/>
              </w:rPr>
            </w:pPr>
          </w:p>
          <w:p w14:paraId="1286A864" w14:textId="77777777" w:rsidR="00511178" w:rsidRPr="00E767D5" w:rsidRDefault="00511178" w:rsidP="00E767D5">
            <w:pPr>
              <w:jc w:val="both"/>
              <w:rPr>
                <w:rFonts w:ascii="Times New Roman" w:hAnsi="Times New Roman" w:cs="Times New Roman"/>
              </w:rPr>
            </w:pPr>
          </w:p>
        </w:tc>
      </w:tr>
      <w:tr w:rsidR="00511178" w:rsidRPr="00511178" w14:paraId="19A24F22" w14:textId="77777777" w:rsidTr="00666352">
        <w:trPr>
          <w:trHeight w:val="2996"/>
        </w:trPr>
        <w:tc>
          <w:tcPr>
            <w:tcW w:w="704" w:type="dxa"/>
          </w:tcPr>
          <w:p w14:paraId="5E972444"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10.</w:t>
            </w:r>
          </w:p>
        </w:tc>
        <w:tc>
          <w:tcPr>
            <w:tcW w:w="6237" w:type="dxa"/>
          </w:tcPr>
          <w:p w14:paraId="67571D7E"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Tiekėjas yra padaręs rimtą profesinį pažeidimą, dėl kurio perkantysis subjektas abejoja tiekėjo sąžiningumu, kai jis</w:t>
            </w:r>
            <w:bookmarkStart w:id="0" w:name="part_030e6c6c64ba4f96a23474e439d1b80c"/>
            <w:bookmarkEnd w:id="0"/>
            <w:r w:rsidRPr="00E767D5">
              <w:rPr>
                <w:rFonts w:ascii="Times New Roman" w:hAnsi="Times New Roman" w:cs="Times New Roman"/>
              </w:rPr>
              <w:t xml:space="preserve"> yra padaręs finansinės atskaitomybės ir audito teisės aktų pažeidimą ir nuo jo padarymo dienos praėjo mažiau kaip vieni metai.</w:t>
            </w:r>
          </w:p>
          <w:p w14:paraId="14134DFB" w14:textId="77777777" w:rsidR="00511178" w:rsidRPr="00E767D5" w:rsidRDefault="00511178" w:rsidP="00E767D5">
            <w:pPr>
              <w:jc w:val="both"/>
              <w:rPr>
                <w:rFonts w:ascii="Times New Roman" w:hAnsi="Times New Roman" w:cs="Times New Roman"/>
              </w:rPr>
            </w:pPr>
          </w:p>
        </w:tc>
        <w:tc>
          <w:tcPr>
            <w:tcW w:w="3260" w:type="dxa"/>
          </w:tcPr>
          <w:p w14:paraId="43A35C8B"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4 dalies 7 punkto a papunktis</w:t>
            </w:r>
          </w:p>
          <w:p w14:paraId="6D220979" w14:textId="77777777" w:rsidR="00511178" w:rsidRPr="00E767D5" w:rsidRDefault="00511178" w:rsidP="00E767D5">
            <w:pPr>
              <w:jc w:val="both"/>
              <w:rPr>
                <w:rFonts w:ascii="Times New Roman" w:hAnsi="Times New Roman" w:cs="Times New Roman"/>
              </w:rPr>
            </w:pPr>
          </w:p>
          <w:p w14:paraId="4DD26403"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C11 punktas</w:t>
            </w:r>
          </w:p>
        </w:tc>
        <w:tc>
          <w:tcPr>
            <w:tcW w:w="4962" w:type="dxa"/>
          </w:tcPr>
          <w:p w14:paraId="1B53A713"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įrodančių dokumentų nereikalaujama. Užtenka pateikto EBVPD.</w:t>
            </w:r>
          </w:p>
          <w:p w14:paraId="733D5186"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Priimant sprendimus dėl tiekėjo pašalinimo iš pirkimo procedūros šiame punkte nurodytu pašalinimo pagrindu, be kita ko, atsižvelgiama į nacionalinėje duomenų bazėje adresu: </w:t>
            </w:r>
            <w:hyperlink r:id="rId15" w:history="1">
              <w:r w:rsidRPr="00E767D5">
                <w:rPr>
                  <w:rStyle w:val="Hyperlink"/>
                  <w:rFonts w:ascii="Times New Roman" w:hAnsi="Times New Roman" w:cs="Times New Roman"/>
                </w:rPr>
                <w:t>https://www.registrucentras.lt/jar/p/index.php</w:t>
              </w:r>
            </w:hyperlink>
          </w:p>
          <w:p w14:paraId="126D88C7"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paskelbtą informaciją, taip pat į šiame informaciniame pranešime pateiktą informaciją:</w:t>
            </w:r>
          </w:p>
          <w:p w14:paraId="0F2500F4" w14:textId="77777777" w:rsidR="00511178" w:rsidRPr="00E767D5" w:rsidRDefault="00511178" w:rsidP="00E767D5">
            <w:pPr>
              <w:jc w:val="both"/>
              <w:rPr>
                <w:rFonts w:ascii="Times New Roman" w:hAnsi="Times New Roman" w:cs="Times New Roman"/>
              </w:rPr>
            </w:pPr>
            <w:hyperlink r:id="rId16" w:history="1">
              <w:r w:rsidRPr="00E767D5">
                <w:rPr>
                  <w:rStyle w:val="Hyperlink"/>
                  <w:rFonts w:ascii="Times New Roman" w:hAnsi="Times New Roman" w:cs="Times New Roman"/>
                </w:rPr>
                <w:t>https://vpt.lrv.lt/lt/naujienos-3/finansiniu-ataskaitu-nepateikimas-gali-tapti-kliutimi-dalyvauti-viesuosiuose-pirkimuose/</w:t>
              </w:r>
            </w:hyperlink>
          </w:p>
        </w:tc>
      </w:tr>
      <w:tr w:rsidR="00511178" w:rsidRPr="00511178" w14:paraId="373925DB" w14:textId="77777777" w:rsidTr="00666352">
        <w:tc>
          <w:tcPr>
            <w:tcW w:w="704" w:type="dxa"/>
          </w:tcPr>
          <w:p w14:paraId="02C2919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11.</w:t>
            </w:r>
          </w:p>
        </w:tc>
        <w:tc>
          <w:tcPr>
            <w:tcW w:w="6237" w:type="dxa"/>
            <w:hideMark/>
          </w:tcPr>
          <w:p w14:paraId="7D56FC5A"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Tiekėjas yra padaręs rimtą profesinį pažeidimą, dėl kurio perkantysis subjektas abejoja tiekėjo sąžiningumu,  kai jis (tiekėjas) neatitinka minimalių patikimo mokesčių mokėtojo kriterijų, nustatytų Lietuvos Respublikos mokesčių administravimo įstatymo 401 straipsnio 1 dalyje.</w:t>
            </w:r>
          </w:p>
        </w:tc>
        <w:tc>
          <w:tcPr>
            <w:tcW w:w="3260" w:type="dxa"/>
          </w:tcPr>
          <w:p w14:paraId="0D1C0E0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4 dalies 7 punkto b papunktis</w:t>
            </w:r>
          </w:p>
          <w:p w14:paraId="0851BF70" w14:textId="77777777" w:rsidR="00511178" w:rsidRPr="00E767D5" w:rsidRDefault="00511178" w:rsidP="00E767D5">
            <w:pPr>
              <w:jc w:val="both"/>
              <w:rPr>
                <w:rFonts w:ascii="Times New Roman" w:hAnsi="Times New Roman" w:cs="Times New Roman"/>
              </w:rPr>
            </w:pPr>
          </w:p>
          <w:p w14:paraId="4329F052"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C11 punktas</w:t>
            </w:r>
          </w:p>
        </w:tc>
        <w:tc>
          <w:tcPr>
            <w:tcW w:w="4962" w:type="dxa"/>
          </w:tcPr>
          <w:p w14:paraId="3AF56251"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įrodančių dokumentų nereikalaujama. Užtenka pateikto EBVPD.</w:t>
            </w:r>
          </w:p>
          <w:p w14:paraId="72C97FCF"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Priimant sprendimus dėl tiekėjo pašalinimo iš pirkimo procedūros šiame punkte nurodytu pašalinimo pagrindu, be kita ko, atsižvelgiama į nacionalinėje duomenų bazėje adresu </w:t>
            </w:r>
            <w:hyperlink r:id="rId17" w:history="1">
              <w:r w:rsidRPr="00E767D5">
                <w:rPr>
                  <w:rStyle w:val="Hyperlink"/>
                  <w:rFonts w:ascii="Times New Roman" w:hAnsi="Times New Roman" w:cs="Times New Roman"/>
                </w:rPr>
                <w:t>https://www.vmi.lt/evmi/mokesciu-moketoju-informacija</w:t>
              </w:r>
            </w:hyperlink>
            <w:r w:rsidRPr="00E767D5">
              <w:rPr>
                <w:rFonts w:ascii="Times New Roman" w:hAnsi="Times New Roman" w:cs="Times New Roman"/>
              </w:rPr>
              <w:t xml:space="preserve"> skelbiamą informaciją.</w:t>
            </w:r>
          </w:p>
        </w:tc>
      </w:tr>
      <w:tr w:rsidR="00511178" w:rsidRPr="00511178" w14:paraId="551314A5" w14:textId="77777777" w:rsidTr="00666352">
        <w:tc>
          <w:tcPr>
            <w:tcW w:w="704" w:type="dxa"/>
          </w:tcPr>
          <w:p w14:paraId="266E0D90"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12.</w:t>
            </w:r>
          </w:p>
        </w:tc>
        <w:tc>
          <w:tcPr>
            <w:tcW w:w="6237" w:type="dxa"/>
            <w:hideMark/>
          </w:tcPr>
          <w:p w14:paraId="670B2055"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30E4409C"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VPĮ 46 straipsnio 4 dalies 7 punkto c papunktis</w:t>
            </w:r>
          </w:p>
          <w:p w14:paraId="3F8F7172" w14:textId="77777777" w:rsidR="00511178" w:rsidRPr="00E767D5" w:rsidRDefault="00511178" w:rsidP="00E767D5">
            <w:pPr>
              <w:jc w:val="both"/>
              <w:rPr>
                <w:rFonts w:ascii="Times New Roman" w:hAnsi="Times New Roman" w:cs="Times New Roman"/>
              </w:rPr>
            </w:pPr>
          </w:p>
          <w:p w14:paraId="7CFFF4E8"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EBVPD III dalies C11 punktas</w:t>
            </w:r>
          </w:p>
        </w:tc>
        <w:tc>
          <w:tcPr>
            <w:tcW w:w="4962" w:type="dxa"/>
          </w:tcPr>
          <w:p w14:paraId="026367F7"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Iš Lietuvoje įsteigtų subjektų įrodančių dokumentų nereikalaujama. Užtenka pateikto EBVPD.</w:t>
            </w:r>
          </w:p>
          <w:p w14:paraId="3A980FA0" w14:textId="77777777" w:rsidR="00511178" w:rsidRPr="00E767D5" w:rsidRDefault="00511178" w:rsidP="00E767D5">
            <w:pPr>
              <w:jc w:val="both"/>
              <w:rPr>
                <w:rFonts w:ascii="Times New Roman" w:hAnsi="Times New Roman" w:cs="Times New Roman"/>
              </w:rPr>
            </w:pPr>
          </w:p>
          <w:p w14:paraId="769C3CFF" w14:textId="77777777" w:rsidR="00511178" w:rsidRPr="00E767D5" w:rsidRDefault="00511178" w:rsidP="00E767D5">
            <w:pPr>
              <w:jc w:val="both"/>
              <w:rPr>
                <w:rFonts w:ascii="Times New Roman" w:hAnsi="Times New Roman" w:cs="Times New Roman"/>
              </w:rPr>
            </w:pPr>
            <w:r w:rsidRPr="00E767D5">
              <w:rPr>
                <w:rFonts w:ascii="Times New Roman" w:hAnsi="Times New Roman" w:cs="Times New Roman"/>
              </w:rPr>
              <w:t xml:space="preserve">Priimant sprendimus dėl tiekėjo pašalinimo iš pirkimo procedūros šiame punkte nurodytu pašalinimo pagrindu, be kita ko, atsižvelgiama į nacionalinėje duomenų bazėje adresu: </w:t>
            </w:r>
          </w:p>
          <w:p w14:paraId="62DD0B9B" w14:textId="77777777" w:rsidR="00511178" w:rsidRPr="00E767D5" w:rsidRDefault="00511178" w:rsidP="00E767D5">
            <w:pPr>
              <w:jc w:val="both"/>
              <w:rPr>
                <w:rFonts w:ascii="Times New Roman" w:hAnsi="Times New Roman" w:cs="Times New Roman"/>
              </w:rPr>
            </w:pPr>
            <w:hyperlink r:id="rId18" w:history="1">
              <w:r w:rsidRPr="00E767D5">
                <w:rPr>
                  <w:rStyle w:val="Hyperlink"/>
                  <w:rFonts w:ascii="Times New Roman" w:hAnsi="Times New Roman" w:cs="Times New Roman"/>
                </w:rPr>
                <w:t>https://kt.gov.lt/lt/atviri-duomenys/diskvalifikavimas-is-viesuju-pirkimu</w:t>
              </w:r>
            </w:hyperlink>
            <w:r w:rsidRPr="00E767D5">
              <w:rPr>
                <w:rFonts w:ascii="Times New Roman" w:hAnsi="Times New Roman" w:cs="Times New Roman"/>
              </w:rPr>
              <w:t xml:space="preserve"> skelbiamą informaciją. </w:t>
            </w:r>
          </w:p>
        </w:tc>
      </w:tr>
    </w:tbl>
    <w:p w14:paraId="4E0413FB" w14:textId="77777777" w:rsidR="00595B19" w:rsidRDefault="00595B19" w:rsidP="00511178">
      <w:pPr>
        <w:pStyle w:val="Default"/>
        <w:jc w:val="center"/>
        <w:rPr>
          <w:rFonts w:ascii="Times New Roman" w:hAnsi="Times New Roman" w:cs="Times New Roman"/>
          <w:b/>
          <w:caps/>
          <w:color w:val="000000" w:themeColor="text1"/>
        </w:rPr>
      </w:pPr>
    </w:p>
    <w:p w14:paraId="4882923E" w14:textId="721A6639" w:rsidR="00511178" w:rsidRPr="00511178" w:rsidRDefault="00511178" w:rsidP="00511178">
      <w:pPr>
        <w:pStyle w:val="Default"/>
        <w:jc w:val="center"/>
        <w:rPr>
          <w:rFonts w:ascii="Times New Roman" w:hAnsi="Times New Roman" w:cs="Times New Roman"/>
          <w:b/>
          <w:caps/>
          <w:color w:val="000000" w:themeColor="text1"/>
        </w:rPr>
      </w:pPr>
      <w:r w:rsidRPr="00511178">
        <w:rPr>
          <w:rFonts w:ascii="Times New Roman" w:hAnsi="Times New Roman" w:cs="Times New Roman"/>
          <w:b/>
        </w:rPr>
        <w:t>KVALIFIKACIJOS REIKALAVIMAI</w:t>
      </w:r>
    </w:p>
    <w:p w14:paraId="620469B4" w14:textId="444AC0A4" w:rsidR="00612FDD" w:rsidRPr="00511178" w:rsidRDefault="00612FDD" w:rsidP="00511178">
      <w:pPr>
        <w:pStyle w:val="Default"/>
        <w:jc w:val="center"/>
        <w:rPr>
          <w:rFonts w:ascii="Times New Roman" w:hAnsi="Times New Roman" w:cs="Times New Roman"/>
          <w:i/>
          <w:iCs/>
          <w:caps/>
        </w:rPr>
      </w:pPr>
    </w:p>
    <w:tbl>
      <w:tblPr>
        <w:tblStyle w:val="TableGrid"/>
        <w:tblW w:w="15168" w:type="dxa"/>
        <w:tblInd w:w="-5" w:type="dxa"/>
        <w:tblLayout w:type="fixed"/>
        <w:tblLook w:val="04A0" w:firstRow="1" w:lastRow="0" w:firstColumn="1" w:lastColumn="0" w:noHBand="0" w:noVBand="1"/>
      </w:tblPr>
      <w:tblGrid>
        <w:gridCol w:w="632"/>
        <w:gridCol w:w="4613"/>
        <w:gridCol w:w="6095"/>
        <w:gridCol w:w="3828"/>
      </w:tblGrid>
      <w:tr w:rsidR="00E804C0" w:rsidRPr="00511178" w14:paraId="47D9CFDF" w14:textId="1BEF0FF0" w:rsidTr="00F6304F">
        <w:trPr>
          <w:trHeight w:val="489"/>
          <w:tblHeader/>
        </w:trPr>
        <w:tc>
          <w:tcPr>
            <w:tcW w:w="632" w:type="dxa"/>
            <w:shd w:val="clear" w:color="auto" w:fill="F2F2F2" w:themeFill="background1" w:themeFillShade="F2"/>
            <w:vAlign w:val="center"/>
          </w:tcPr>
          <w:p w14:paraId="0EA9B2F9" w14:textId="77777777" w:rsidR="00E804C0" w:rsidRPr="00511178" w:rsidRDefault="00E804C0" w:rsidP="00511178">
            <w:pPr>
              <w:pStyle w:val="Default"/>
              <w:jc w:val="center"/>
              <w:rPr>
                <w:rFonts w:ascii="Times New Roman" w:eastAsia="Times New Roman" w:hAnsi="Times New Roman" w:cs="Times New Roman"/>
                <w:b/>
                <w:color w:val="auto"/>
              </w:rPr>
            </w:pPr>
            <w:r w:rsidRPr="00511178">
              <w:rPr>
                <w:rFonts w:ascii="Times New Roman" w:eastAsia="Times New Roman" w:hAnsi="Times New Roman" w:cs="Times New Roman"/>
                <w:b/>
                <w:color w:val="auto"/>
              </w:rPr>
              <w:t>Eil.</w:t>
            </w:r>
          </w:p>
          <w:p w14:paraId="1F43AEC2" w14:textId="77777777" w:rsidR="00E804C0" w:rsidRPr="00511178" w:rsidRDefault="00E804C0" w:rsidP="00511178">
            <w:pPr>
              <w:pStyle w:val="Default"/>
              <w:jc w:val="center"/>
              <w:rPr>
                <w:rFonts w:ascii="Times New Roman" w:eastAsia="Times New Roman" w:hAnsi="Times New Roman" w:cs="Times New Roman"/>
                <w:b/>
                <w:color w:val="auto"/>
              </w:rPr>
            </w:pPr>
            <w:r w:rsidRPr="00511178">
              <w:rPr>
                <w:rFonts w:ascii="Times New Roman" w:eastAsia="Times New Roman" w:hAnsi="Times New Roman" w:cs="Times New Roman"/>
                <w:b/>
                <w:color w:val="auto"/>
              </w:rPr>
              <w:t>Nr.</w:t>
            </w:r>
          </w:p>
        </w:tc>
        <w:tc>
          <w:tcPr>
            <w:tcW w:w="4613" w:type="dxa"/>
            <w:shd w:val="clear" w:color="auto" w:fill="F2F2F2" w:themeFill="background1" w:themeFillShade="F2"/>
            <w:vAlign w:val="center"/>
          </w:tcPr>
          <w:p w14:paraId="02941A14" w14:textId="77777777" w:rsidR="00E804C0" w:rsidRPr="00511178" w:rsidRDefault="00E804C0" w:rsidP="00511178">
            <w:pPr>
              <w:pStyle w:val="Default"/>
              <w:jc w:val="center"/>
              <w:rPr>
                <w:rFonts w:ascii="Times New Roman" w:eastAsia="Times New Roman" w:hAnsi="Times New Roman" w:cs="Times New Roman"/>
                <w:b/>
                <w:color w:val="auto"/>
              </w:rPr>
            </w:pPr>
            <w:r w:rsidRPr="00511178">
              <w:rPr>
                <w:rFonts w:ascii="Times New Roman" w:eastAsia="Times New Roman" w:hAnsi="Times New Roman" w:cs="Times New Roman"/>
                <w:b/>
                <w:color w:val="auto"/>
              </w:rPr>
              <w:t>Reikalavimas</w:t>
            </w:r>
          </w:p>
        </w:tc>
        <w:tc>
          <w:tcPr>
            <w:tcW w:w="6095" w:type="dxa"/>
            <w:shd w:val="clear" w:color="auto" w:fill="F2F2F2" w:themeFill="background1" w:themeFillShade="F2"/>
            <w:vAlign w:val="center"/>
          </w:tcPr>
          <w:p w14:paraId="06B91D54" w14:textId="77777777" w:rsidR="00E804C0" w:rsidRPr="00511178" w:rsidRDefault="00E804C0" w:rsidP="00511178">
            <w:pPr>
              <w:pStyle w:val="Default"/>
              <w:jc w:val="center"/>
              <w:rPr>
                <w:rFonts w:ascii="Times New Roman" w:hAnsi="Times New Roman" w:cs="Times New Roman"/>
                <w:b/>
                <w:bCs/>
                <w:color w:val="auto"/>
              </w:rPr>
            </w:pPr>
            <w:r w:rsidRPr="00511178">
              <w:rPr>
                <w:rFonts w:ascii="Times New Roman" w:hAnsi="Times New Roman" w:cs="Times New Roman"/>
                <w:b/>
                <w:bCs/>
                <w:color w:val="auto"/>
              </w:rPr>
              <w:t>Atitiktį reikalavimui įrodantys dokumentai</w:t>
            </w:r>
          </w:p>
          <w:p w14:paraId="06A6CB81" w14:textId="77777777" w:rsidR="00E804C0" w:rsidRPr="00511178" w:rsidRDefault="00E804C0" w:rsidP="00511178">
            <w:pPr>
              <w:pStyle w:val="Default"/>
              <w:jc w:val="center"/>
              <w:rPr>
                <w:rFonts w:ascii="Times New Roman" w:hAnsi="Times New Roman" w:cs="Times New Roman"/>
                <w:color w:val="auto"/>
              </w:rPr>
            </w:pPr>
            <w:r w:rsidRPr="00511178">
              <w:rPr>
                <w:rFonts w:ascii="Times New Roman" w:hAnsi="Times New Roman" w:cs="Times New Roman"/>
                <w:color w:val="auto"/>
              </w:rPr>
              <w:t>(pateikiamos skaitmeninės dokumentų kopijos)</w:t>
            </w:r>
          </w:p>
        </w:tc>
        <w:tc>
          <w:tcPr>
            <w:tcW w:w="3828" w:type="dxa"/>
            <w:shd w:val="clear" w:color="auto" w:fill="F2F2F2" w:themeFill="background1" w:themeFillShade="F2"/>
          </w:tcPr>
          <w:p w14:paraId="3D433724" w14:textId="65BF7AA3" w:rsidR="00E804C0" w:rsidRPr="00511178" w:rsidRDefault="00F46C37" w:rsidP="00511178">
            <w:pPr>
              <w:pStyle w:val="Default"/>
              <w:jc w:val="center"/>
              <w:rPr>
                <w:rFonts w:ascii="Times New Roman" w:hAnsi="Times New Roman" w:cs="Times New Roman"/>
                <w:b/>
                <w:bCs/>
                <w:color w:val="auto"/>
              </w:rPr>
            </w:pPr>
            <w:r w:rsidRPr="00511178">
              <w:rPr>
                <w:rFonts w:ascii="Times New Roman" w:eastAsia="Times New Roman" w:hAnsi="Times New Roman" w:cs="Times New Roman"/>
                <w:b/>
                <w:color w:val="auto"/>
              </w:rPr>
              <w:t>Subjektas, kuris turi atitikti reikalavimą</w:t>
            </w:r>
          </w:p>
        </w:tc>
      </w:tr>
      <w:tr w:rsidR="00AB6BC0" w:rsidRPr="00511178" w14:paraId="7624C721" w14:textId="234DA385" w:rsidTr="00511178">
        <w:trPr>
          <w:trHeight w:val="228"/>
        </w:trPr>
        <w:tc>
          <w:tcPr>
            <w:tcW w:w="15168" w:type="dxa"/>
            <w:gridSpan w:val="4"/>
            <w:shd w:val="clear" w:color="auto" w:fill="F2F2F2" w:themeFill="background1" w:themeFillShade="F2"/>
          </w:tcPr>
          <w:p w14:paraId="7486F4AA" w14:textId="5E738F6E" w:rsidR="00AB6BC0" w:rsidRPr="00511178" w:rsidRDefault="00FF3996" w:rsidP="00511178">
            <w:pPr>
              <w:pStyle w:val="ListParagraph"/>
              <w:spacing w:after="0" w:line="240" w:lineRule="auto"/>
              <w:ind w:left="34" w:hanging="34"/>
              <w:jc w:val="center"/>
              <w:rPr>
                <w:rFonts w:ascii="Times New Roman" w:eastAsia="Times New Roman" w:hAnsi="Times New Roman" w:cs="Times New Roman"/>
                <w:b/>
                <w:sz w:val="24"/>
                <w:szCs w:val="24"/>
                <w:lang w:val="lt-LT"/>
              </w:rPr>
            </w:pPr>
            <w:r w:rsidRPr="00511178">
              <w:rPr>
                <w:rFonts w:ascii="Times New Roman" w:eastAsia="Times New Roman" w:hAnsi="Times New Roman" w:cs="Times New Roman"/>
                <w:b/>
                <w:sz w:val="24"/>
                <w:szCs w:val="24"/>
                <w:lang w:val="lt-LT"/>
              </w:rPr>
              <w:t>Teisė verstis veikla</w:t>
            </w:r>
          </w:p>
        </w:tc>
      </w:tr>
      <w:tr w:rsidR="00994173" w:rsidRPr="00511178" w14:paraId="181A50FC" w14:textId="77777777" w:rsidTr="00F6304F">
        <w:trPr>
          <w:trHeight w:val="825"/>
        </w:trPr>
        <w:tc>
          <w:tcPr>
            <w:tcW w:w="632" w:type="dxa"/>
          </w:tcPr>
          <w:p w14:paraId="306D9771" w14:textId="77777777" w:rsidR="00994173" w:rsidRPr="00511178" w:rsidRDefault="00994173" w:rsidP="00511178">
            <w:pPr>
              <w:jc w:val="center"/>
              <w:rPr>
                <w:rFonts w:ascii="Times New Roman" w:hAnsi="Times New Roman" w:cs="Times New Roman"/>
                <w:sz w:val="24"/>
                <w:szCs w:val="24"/>
              </w:rPr>
            </w:pPr>
            <w:r w:rsidRPr="00511178">
              <w:rPr>
                <w:rFonts w:ascii="Times New Roman" w:hAnsi="Times New Roman" w:cs="Times New Roman"/>
                <w:sz w:val="24"/>
                <w:szCs w:val="24"/>
              </w:rPr>
              <w:t>1</w:t>
            </w:r>
          </w:p>
        </w:tc>
        <w:tc>
          <w:tcPr>
            <w:tcW w:w="4613" w:type="dxa"/>
            <w:shd w:val="clear" w:color="auto" w:fill="FFFFFF" w:themeFill="background1"/>
          </w:tcPr>
          <w:p w14:paraId="775794D3" w14:textId="0521F1CE" w:rsidR="00994173" w:rsidRPr="00511178" w:rsidRDefault="00D17BEC" w:rsidP="00511178">
            <w:pPr>
              <w:jc w:val="both"/>
              <w:rPr>
                <w:rFonts w:ascii="Times New Roman" w:hAnsi="Times New Roman" w:cs="Times New Roman"/>
                <w:sz w:val="24"/>
                <w:szCs w:val="24"/>
              </w:rPr>
            </w:pPr>
            <w:r w:rsidRPr="00511178">
              <w:rPr>
                <w:rFonts w:ascii="Times New Roman" w:hAnsi="Times New Roman" w:cs="Times New Roman"/>
                <w:iCs/>
                <w:sz w:val="24"/>
                <w:szCs w:val="24"/>
              </w:rPr>
              <w:t>Tiekėjas turi teis</w:t>
            </w:r>
            <w:r w:rsidR="005566D4" w:rsidRPr="00511178">
              <w:rPr>
                <w:rFonts w:ascii="Times New Roman" w:hAnsi="Times New Roman" w:cs="Times New Roman"/>
                <w:iCs/>
                <w:sz w:val="24"/>
                <w:szCs w:val="24"/>
              </w:rPr>
              <w:t>ę</w:t>
            </w:r>
            <w:r w:rsidRPr="00511178">
              <w:rPr>
                <w:rFonts w:ascii="Times New Roman" w:hAnsi="Times New Roman" w:cs="Times New Roman"/>
                <w:iCs/>
                <w:sz w:val="24"/>
                <w:szCs w:val="24"/>
              </w:rPr>
              <w:t xml:space="preserve"> vykdyti </w:t>
            </w:r>
            <w:r w:rsidRPr="004F0586">
              <w:rPr>
                <w:rFonts w:ascii="Times New Roman" w:hAnsi="Times New Roman" w:cs="Times New Roman"/>
                <w:b/>
                <w:bCs/>
                <w:iCs/>
                <w:sz w:val="24"/>
                <w:szCs w:val="24"/>
              </w:rPr>
              <w:t>magistralinių dujotiekių vamzdynų ir skirstymo stočių remonto ir bandymo darbus</w:t>
            </w:r>
            <w:r w:rsidRPr="00511178">
              <w:rPr>
                <w:rFonts w:ascii="Times New Roman" w:hAnsi="Times New Roman" w:cs="Times New Roman"/>
                <w:iCs/>
                <w:sz w:val="24"/>
                <w:szCs w:val="24"/>
              </w:rPr>
              <w:t>.</w:t>
            </w:r>
          </w:p>
        </w:tc>
        <w:tc>
          <w:tcPr>
            <w:tcW w:w="6095" w:type="dxa"/>
          </w:tcPr>
          <w:p w14:paraId="23427AE6" w14:textId="77777777" w:rsidR="00994173" w:rsidRPr="00511178" w:rsidRDefault="00321D0C" w:rsidP="00511178">
            <w:pPr>
              <w:jc w:val="both"/>
              <w:rPr>
                <w:rFonts w:ascii="Times New Roman" w:hAnsi="Times New Roman" w:cs="Times New Roman"/>
                <w:iCs/>
                <w:sz w:val="24"/>
                <w:szCs w:val="24"/>
              </w:rPr>
            </w:pPr>
            <w:r w:rsidRPr="00511178">
              <w:rPr>
                <w:rFonts w:ascii="Times New Roman" w:hAnsi="Times New Roman" w:cs="Times New Roman"/>
                <w:iCs/>
                <w:sz w:val="24"/>
                <w:szCs w:val="24"/>
              </w:rPr>
              <w:t xml:space="preserve">Pateikiamas </w:t>
            </w:r>
            <w:r w:rsidR="00D87056" w:rsidRPr="00511178">
              <w:rPr>
                <w:rFonts w:ascii="Times New Roman" w:hAnsi="Times New Roman" w:cs="Times New Roman"/>
                <w:iCs/>
                <w:sz w:val="24"/>
                <w:szCs w:val="24"/>
              </w:rPr>
              <w:t>Lietuvos Respublikos Valstybinės energetikos reguliavimo tarybos (iki 2019-06-30 Lietuvos Respublikos Valstybinės energetikos inspekcijos prie Lietuvos Respublikos Energetikos ministerijos)</w:t>
            </w:r>
            <w:r w:rsidRPr="00511178">
              <w:rPr>
                <w:rFonts w:ascii="Times New Roman" w:hAnsi="Times New Roman" w:cs="Times New Roman"/>
                <w:iCs/>
                <w:sz w:val="24"/>
                <w:szCs w:val="24"/>
              </w:rPr>
              <w:t xml:space="preserve"> atestatas.</w:t>
            </w:r>
          </w:p>
          <w:p w14:paraId="12354D9D" w14:textId="77777777" w:rsidR="002D0836" w:rsidRPr="00511178" w:rsidRDefault="002D0836" w:rsidP="00511178">
            <w:pPr>
              <w:jc w:val="both"/>
              <w:rPr>
                <w:rFonts w:ascii="Times New Roman" w:hAnsi="Times New Roman" w:cs="Times New Roman"/>
                <w:sz w:val="24"/>
                <w:szCs w:val="24"/>
              </w:rPr>
            </w:pPr>
          </w:p>
          <w:p w14:paraId="75F56D7E" w14:textId="759BCC58" w:rsidR="00CA290C" w:rsidRPr="00511178" w:rsidRDefault="00CA290C" w:rsidP="00511178">
            <w:pPr>
              <w:jc w:val="both"/>
              <w:rPr>
                <w:rFonts w:ascii="Times New Roman" w:hAnsi="Times New Roman" w:cs="Times New Roman"/>
                <w:sz w:val="24"/>
                <w:szCs w:val="24"/>
              </w:rPr>
            </w:pPr>
            <w:r w:rsidRPr="00511178">
              <w:rPr>
                <w:rFonts w:ascii="Times New Roman" w:hAnsi="Times New Roman" w:cs="Times New Roman"/>
                <w:sz w:val="24"/>
                <w:szCs w:val="24"/>
              </w:rPr>
              <w:t>Jeigu tiekėjas yra registruotas Lietuvos Respublikoje, iš jo nereikalaujama pateikti jokių šį reikalavimą įrodančių dokumentų. Perkantysis subjektas tikrina duomenis pats (Licencijų informacinė sistema (</w:t>
            </w:r>
            <w:hyperlink r:id="rId19" w:history="1">
              <w:r w:rsidR="002D0836" w:rsidRPr="00511178">
                <w:rPr>
                  <w:rStyle w:val="Hyperlink"/>
                  <w:rFonts w:ascii="Times New Roman" w:hAnsi="Times New Roman" w:cs="Times New Roman"/>
                  <w:sz w:val="24"/>
                  <w:szCs w:val="24"/>
                </w:rPr>
                <w:t>licencijavimas. Lt</w:t>
              </w:r>
            </w:hyperlink>
            <w:r w:rsidRPr="00511178">
              <w:rPr>
                <w:rFonts w:ascii="Times New Roman" w:hAnsi="Times New Roman" w:cs="Times New Roman"/>
                <w:sz w:val="24"/>
                <w:szCs w:val="24"/>
              </w:rPr>
              <w:t>). Jeigu dėl sistemos techninių trikdžių perkantysis subjektas neturės galimybės patikrinti neatlygintinai prieinamų duomenų apie tiekėją, jis turės teisę prašyti tiekėjo pateikti nustatyta</w:t>
            </w:r>
            <w:r w:rsidR="002D0836" w:rsidRPr="00511178">
              <w:rPr>
                <w:rFonts w:ascii="Times New Roman" w:hAnsi="Times New Roman" w:cs="Times New Roman"/>
                <w:sz w:val="24"/>
                <w:szCs w:val="24"/>
              </w:rPr>
              <w:t xml:space="preserve"> tvarka išduotą dokumentą, patvirtinantį atitiktį šiam reikalavimui.</w:t>
            </w:r>
          </w:p>
        </w:tc>
        <w:tc>
          <w:tcPr>
            <w:tcW w:w="3828" w:type="dxa"/>
          </w:tcPr>
          <w:p w14:paraId="63766AF0" w14:textId="77777777" w:rsidR="00994173" w:rsidRPr="00511178" w:rsidRDefault="00994173" w:rsidP="00511178">
            <w:pPr>
              <w:jc w:val="both"/>
              <w:rPr>
                <w:rFonts w:ascii="Times New Roman" w:hAnsi="Times New Roman" w:cs="Times New Roman"/>
                <w:sz w:val="24"/>
                <w:szCs w:val="24"/>
              </w:rPr>
            </w:pPr>
            <w:r w:rsidRPr="00511178">
              <w:rPr>
                <w:rFonts w:ascii="Times New Roman"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50F1763E" w14:textId="77777777" w:rsidR="00994173" w:rsidRPr="00511178" w:rsidRDefault="00994173" w:rsidP="00511178">
            <w:pPr>
              <w:jc w:val="both"/>
              <w:rPr>
                <w:rFonts w:ascii="Times New Roman" w:hAnsi="Times New Roman" w:cs="Times New Roman"/>
                <w:sz w:val="24"/>
                <w:szCs w:val="24"/>
              </w:rPr>
            </w:pPr>
            <w:r w:rsidRPr="00511178">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5A52086E" w14:textId="77777777" w:rsidR="00994173" w:rsidRPr="00511178" w:rsidRDefault="00994173" w:rsidP="00511178">
            <w:pPr>
              <w:jc w:val="both"/>
              <w:rPr>
                <w:rFonts w:ascii="Times New Roman" w:hAnsi="Times New Roman" w:cs="Times New Roman"/>
                <w:sz w:val="24"/>
                <w:szCs w:val="24"/>
              </w:rPr>
            </w:pPr>
            <w:r w:rsidRPr="00511178">
              <w:rPr>
                <w:rFonts w:ascii="Times New Roman" w:hAnsi="Times New Roman" w:cs="Times New Roman"/>
                <w:sz w:val="24"/>
                <w:szCs w:val="24"/>
              </w:rPr>
              <w:t>Subtiekėjams šis reikalavimas nenustatomas.</w:t>
            </w:r>
          </w:p>
        </w:tc>
      </w:tr>
      <w:tr w:rsidR="00201BAD" w:rsidRPr="00511178" w14:paraId="5A0977B6" w14:textId="77777777" w:rsidTr="00F6304F">
        <w:trPr>
          <w:trHeight w:val="825"/>
        </w:trPr>
        <w:tc>
          <w:tcPr>
            <w:tcW w:w="632" w:type="dxa"/>
          </w:tcPr>
          <w:p w14:paraId="209607B3" w14:textId="5F0DEE1E" w:rsidR="00201BAD" w:rsidRPr="00511178" w:rsidRDefault="005566D4" w:rsidP="00511178">
            <w:pPr>
              <w:jc w:val="center"/>
              <w:rPr>
                <w:rFonts w:ascii="Times New Roman" w:hAnsi="Times New Roman" w:cs="Times New Roman"/>
                <w:sz w:val="24"/>
                <w:szCs w:val="24"/>
              </w:rPr>
            </w:pPr>
            <w:r w:rsidRPr="00511178">
              <w:rPr>
                <w:rFonts w:ascii="Times New Roman" w:hAnsi="Times New Roman" w:cs="Times New Roman"/>
                <w:sz w:val="24"/>
                <w:szCs w:val="24"/>
              </w:rPr>
              <w:t>2</w:t>
            </w:r>
          </w:p>
        </w:tc>
        <w:tc>
          <w:tcPr>
            <w:tcW w:w="4613" w:type="dxa"/>
            <w:shd w:val="clear" w:color="auto" w:fill="FFFFFF" w:themeFill="background1"/>
          </w:tcPr>
          <w:p w14:paraId="543FF28F" w14:textId="44458ABC" w:rsidR="00924F1E" w:rsidRPr="00511178" w:rsidRDefault="00924F1E" w:rsidP="00511178">
            <w:pPr>
              <w:jc w:val="both"/>
              <w:rPr>
                <w:rFonts w:ascii="Times New Roman" w:hAnsi="Times New Roman" w:cs="Times New Roman"/>
                <w:iCs/>
                <w:sz w:val="24"/>
                <w:szCs w:val="24"/>
              </w:rPr>
            </w:pPr>
            <w:r w:rsidRPr="00511178">
              <w:rPr>
                <w:rFonts w:ascii="Times New Roman" w:hAnsi="Times New Roman" w:cs="Times New Roman"/>
                <w:iCs/>
                <w:sz w:val="24"/>
                <w:szCs w:val="24"/>
              </w:rPr>
              <w:t xml:space="preserve">Teikėjas turi teisę verstis statybos veikla ir teisę būti </w:t>
            </w:r>
            <w:r w:rsidRPr="00F6304F">
              <w:rPr>
                <w:rFonts w:ascii="Times New Roman" w:hAnsi="Times New Roman" w:cs="Times New Roman"/>
                <w:b/>
                <w:bCs/>
                <w:iCs/>
                <w:sz w:val="24"/>
                <w:szCs w:val="24"/>
              </w:rPr>
              <w:t>ypatingojo statinio statybos rangovu</w:t>
            </w:r>
            <w:r w:rsidRPr="00511178">
              <w:rPr>
                <w:rFonts w:ascii="Times New Roman" w:hAnsi="Times New Roman" w:cs="Times New Roman"/>
                <w:iCs/>
                <w:sz w:val="24"/>
                <w:szCs w:val="24"/>
              </w:rPr>
              <w:t>. Statiniai</w:t>
            </w:r>
            <w:r w:rsidRPr="00F6304F">
              <w:rPr>
                <w:rFonts w:ascii="Times New Roman" w:hAnsi="Times New Roman" w:cs="Times New Roman"/>
                <w:b/>
                <w:bCs/>
                <w:iCs/>
                <w:sz w:val="24"/>
                <w:szCs w:val="24"/>
              </w:rPr>
              <w:t>: inžineriniai tinklai: dujų tinklai</w:t>
            </w:r>
            <w:r w:rsidR="007262E4" w:rsidRPr="00511178">
              <w:rPr>
                <w:rFonts w:ascii="Times New Roman" w:hAnsi="Times New Roman" w:cs="Times New Roman"/>
                <w:iCs/>
                <w:sz w:val="24"/>
                <w:szCs w:val="24"/>
              </w:rPr>
              <w:t>.</w:t>
            </w:r>
          </w:p>
          <w:p w14:paraId="1FE8009C" w14:textId="3AE81EEC" w:rsidR="007262E4" w:rsidRPr="00511178" w:rsidRDefault="00924F1E" w:rsidP="00511178">
            <w:pPr>
              <w:jc w:val="both"/>
              <w:rPr>
                <w:rFonts w:ascii="Times New Roman" w:hAnsi="Times New Roman" w:cs="Times New Roman"/>
                <w:iCs/>
                <w:sz w:val="24"/>
                <w:szCs w:val="24"/>
              </w:rPr>
            </w:pPr>
            <w:r w:rsidRPr="00511178">
              <w:rPr>
                <w:rFonts w:ascii="Times New Roman" w:hAnsi="Times New Roman" w:cs="Times New Roman"/>
                <w:iCs/>
                <w:sz w:val="24"/>
                <w:szCs w:val="24"/>
              </w:rPr>
              <w:t>Statybos darbų sritys</w:t>
            </w:r>
            <w:r w:rsidR="007262E4" w:rsidRPr="00511178">
              <w:rPr>
                <w:rFonts w:ascii="Times New Roman" w:hAnsi="Times New Roman" w:cs="Times New Roman"/>
                <w:iCs/>
                <w:sz w:val="24"/>
                <w:szCs w:val="24"/>
              </w:rPr>
              <w:t>:</w:t>
            </w:r>
          </w:p>
          <w:p w14:paraId="34493682" w14:textId="75F7084A" w:rsidR="00924F1E" w:rsidRPr="00511178" w:rsidRDefault="007262E4" w:rsidP="00511178">
            <w:pPr>
              <w:jc w:val="both"/>
              <w:rPr>
                <w:rFonts w:ascii="Times New Roman" w:hAnsi="Times New Roman" w:cs="Times New Roman"/>
                <w:iCs/>
                <w:sz w:val="24"/>
                <w:szCs w:val="24"/>
              </w:rPr>
            </w:pPr>
            <w:r w:rsidRPr="00511178">
              <w:rPr>
                <w:rFonts w:ascii="Times New Roman" w:hAnsi="Times New Roman" w:cs="Times New Roman"/>
                <w:iCs/>
                <w:sz w:val="24"/>
                <w:szCs w:val="24"/>
              </w:rPr>
              <w:t xml:space="preserve">Bendrieji </w:t>
            </w:r>
            <w:r w:rsidR="00924F1E" w:rsidRPr="00511178">
              <w:rPr>
                <w:rFonts w:ascii="Times New Roman" w:hAnsi="Times New Roman" w:cs="Times New Roman"/>
                <w:iCs/>
                <w:sz w:val="24"/>
                <w:szCs w:val="24"/>
              </w:rPr>
              <w:t xml:space="preserve">statybos darbai: </w:t>
            </w:r>
          </w:p>
          <w:p w14:paraId="77BCFBE7" w14:textId="210606CE" w:rsidR="00924F1E" w:rsidRPr="00511178" w:rsidRDefault="00924F1E" w:rsidP="00511178">
            <w:pPr>
              <w:jc w:val="both"/>
              <w:rPr>
                <w:rFonts w:ascii="Times New Roman" w:hAnsi="Times New Roman" w:cs="Times New Roman"/>
                <w:iCs/>
                <w:sz w:val="24"/>
                <w:szCs w:val="24"/>
              </w:rPr>
            </w:pPr>
            <w:r w:rsidRPr="00511178">
              <w:rPr>
                <w:rFonts w:ascii="Times New Roman" w:hAnsi="Times New Roman" w:cs="Times New Roman"/>
                <w:iCs/>
                <w:sz w:val="24"/>
                <w:szCs w:val="24"/>
              </w:rPr>
              <w:t>a) žemės darbai – statybos sklypo reljefo tvarkymas, pamatų duobių, iškasų, tranšėjų kasimas ir užpylimas</w:t>
            </w:r>
            <w:r w:rsidR="007262E4" w:rsidRPr="00511178">
              <w:rPr>
                <w:rFonts w:ascii="Times New Roman" w:hAnsi="Times New Roman" w:cs="Times New Roman"/>
                <w:iCs/>
                <w:sz w:val="24"/>
                <w:szCs w:val="24"/>
              </w:rPr>
              <w:t xml:space="preserve">. </w:t>
            </w:r>
          </w:p>
          <w:p w14:paraId="5BC6C152" w14:textId="5924B241" w:rsidR="00924F1E" w:rsidRPr="00511178" w:rsidRDefault="007262E4" w:rsidP="00511178">
            <w:pPr>
              <w:jc w:val="both"/>
              <w:rPr>
                <w:rFonts w:ascii="Times New Roman" w:hAnsi="Times New Roman" w:cs="Times New Roman"/>
                <w:iCs/>
                <w:sz w:val="24"/>
                <w:szCs w:val="24"/>
              </w:rPr>
            </w:pPr>
            <w:r w:rsidRPr="00511178">
              <w:rPr>
                <w:rFonts w:ascii="Times New Roman" w:hAnsi="Times New Roman" w:cs="Times New Roman"/>
                <w:iCs/>
                <w:sz w:val="24"/>
                <w:szCs w:val="24"/>
              </w:rPr>
              <w:t>S</w:t>
            </w:r>
            <w:r w:rsidR="00924F1E" w:rsidRPr="00511178">
              <w:rPr>
                <w:rFonts w:ascii="Times New Roman" w:hAnsi="Times New Roman" w:cs="Times New Roman"/>
                <w:iCs/>
                <w:sz w:val="24"/>
                <w:szCs w:val="24"/>
              </w:rPr>
              <w:t xml:space="preserve">pecialieji statybos darbai: </w:t>
            </w:r>
          </w:p>
          <w:p w14:paraId="36B22DC0" w14:textId="72F33ADB" w:rsidR="00201BAD" w:rsidRPr="00511178" w:rsidRDefault="00924F1E" w:rsidP="00511178">
            <w:pPr>
              <w:jc w:val="both"/>
              <w:rPr>
                <w:rFonts w:ascii="Times New Roman" w:hAnsi="Times New Roman" w:cs="Times New Roman"/>
                <w:iCs/>
                <w:sz w:val="24"/>
                <w:szCs w:val="24"/>
              </w:rPr>
            </w:pPr>
            <w:r w:rsidRPr="00511178">
              <w:rPr>
                <w:rFonts w:ascii="Times New Roman" w:hAnsi="Times New Roman" w:cs="Times New Roman"/>
                <w:iCs/>
                <w:sz w:val="24"/>
                <w:szCs w:val="24"/>
              </w:rPr>
              <w:t xml:space="preserve">a) mechanikos darbai – dujų tinklų tiesimas, </w:t>
            </w:r>
            <w:proofErr w:type="spellStart"/>
            <w:r w:rsidRPr="00511178">
              <w:rPr>
                <w:rFonts w:ascii="Times New Roman" w:hAnsi="Times New Roman" w:cs="Times New Roman"/>
                <w:iCs/>
                <w:sz w:val="24"/>
                <w:szCs w:val="24"/>
              </w:rPr>
              <w:t>betranšėjo</w:t>
            </w:r>
            <w:proofErr w:type="spellEnd"/>
            <w:r w:rsidRPr="00511178">
              <w:rPr>
                <w:rFonts w:ascii="Times New Roman" w:hAnsi="Times New Roman" w:cs="Times New Roman"/>
                <w:iCs/>
                <w:sz w:val="24"/>
                <w:szCs w:val="24"/>
              </w:rPr>
              <w:t xml:space="preserve"> inžinerinių tinklų tiesimo darbai.</w:t>
            </w:r>
          </w:p>
        </w:tc>
        <w:tc>
          <w:tcPr>
            <w:tcW w:w="6095" w:type="dxa"/>
          </w:tcPr>
          <w:p w14:paraId="6C9202C7" w14:textId="62910023" w:rsidR="00201BAD" w:rsidRPr="00511178" w:rsidRDefault="0007498F" w:rsidP="00511178">
            <w:pPr>
              <w:jc w:val="both"/>
              <w:rPr>
                <w:rFonts w:ascii="Times New Roman" w:hAnsi="Times New Roman" w:cs="Times New Roman"/>
                <w:iCs/>
                <w:sz w:val="24"/>
                <w:szCs w:val="24"/>
              </w:rPr>
            </w:pPr>
            <w:r w:rsidRPr="00511178">
              <w:rPr>
                <w:rFonts w:ascii="Times New Roman" w:hAnsi="Times New Roman" w:cs="Times New Roman"/>
                <w:iCs/>
                <w:sz w:val="24"/>
                <w:szCs w:val="24"/>
              </w:rPr>
              <w:t xml:space="preserve">Pateikiamas </w:t>
            </w:r>
            <w:r w:rsidR="00B5184B" w:rsidRPr="00511178">
              <w:rPr>
                <w:rFonts w:ascii="Times New Roman" w:hAnsi="Times New Roman" w:cs="Times New Roman"/>
                <w:iCs/>
                <w:sz w:val="24"/>
                <w:szCs w:val="24"/>
              </w:rPr>
              <w:t>VšĮ Statybos sektoriaus vystymo agentūra</w:t>
            </w:r>
            <w:r w:rsidRPr="00511178">
              <w:rPr>
                <w:rFonts w:ascii="Times New Roman" w:hAnsi="Times New Roman" w:cs="Times New Roman"/>
                <w:iCs/>
                <w:sz w:val="24"/>
                <w:szCs w:val="24"/>
              </w:rPr>
              <w:t xml:space="preserve"> (iki 20</w:t>
            </w:r>
            <w:r w:rsidR="00B5184B" w:rsidRPr="00511178">
              <w:rPr>
                <w:rFonts w:ascii="Times New Roman" w:hAnsi="Times New Roman" w:cs="Times New Roman"/>
                <w:iCs/>
                <w:sz w:val="24"/>
                <w:szCs w:val="24"/>
              </w:rPr>
              <w:t>22</w:t>
            </w:r>
            <w:r w:rsidRPr="00511178">
              <w:rPr>
                <w:rFonts w:ascii="Times New Roman" w:hAnsi="Times New Roman" w:cs="Times New Roman"/>
                <w:iCs/>
                <w:sz w:val="24"/>
                <w:szCs w:val="24"/>
              </w:rPr>
              <w:t>-</w:t>
            </w:r>
            <w:r w:rsidR="00B5184B" w:rsidRPr="00511178">
              <w:rPr>
                <w:rFonts w:ascii="Times New Roman" w:hAnsi="Times New Roman" w:cs="Times New Roman"/>
                <w:iCs/>
                <w:sz w:val="24"/>
                <w:szCs w:val="24"/>
              </w:rPr>
              <w:t>05</w:t>
            </w:r>
            <w:r w:rsidRPr="00511178">
              <w:rPr>
                <w:rFonts w:ascii="Times New Roman" w:hAnsi="Times New Roman" w:cs="Times New Roman"/>
                <w:iCs/>
                <w:sz w:val="24"/>
                <w:szCs w:val="24"/>
              </w:rPr>
              <w:t>-</w:t>
            </w:r>
            <w:r w:rsidR="00B5184B" w:rsidRPr="00511178">
              <w:rPr>
                <w:rFonts w:ascii="Times New Roman" w:hAnsi="Times New Roman" w:cs="Times New Roman"/>
                <w:iCs/>
                <w:sz w:val="24"/>
                <w:szCs w:val="24"/>
              </w:rPr>
              <w:t>01</w:t>
            </w:r>
            <w:r w:rsidRPr="00511178">
              <w:rPr>
                <w:rFonts w:ascii="Times New Roman" w:hAnsi="Times New Roman" w:cs="Times New Roman"/>
                <w:iCs/>
                <w:sz w:val="24"/>
                <w:szCs w:val="24"/>
              </w:rPr>
              <w:t xml:space="preserve"> </w:t>
            </w:r>
            <w:r w:rsidR="003075D3" w:rsidRPr="00511178">
              <w:rPr>
                <w:rFonts w:ascii="Times New Roman" w:hAnsi="Times New Roman" w:cs="Times New Roman"/>
                <w:iCs/>
                <w:sz w:val="24"/>
                <w:szCs w:val="24"/>
              </w:rPr>
              <w:t>Valstybės įmonės Statybos produkcijos sertifikavimo centras</w:t>
            </w:r>
            <w:r w:rsidRPr="00511178">
              <w:rPr>
                <w:rFonts w:ascii="Times New Roman" w:hAnsi="Times New Roman" w:cs="Times New Roman"/>
                <w:iCs/>
                <w:sz w:val="24"/>
                <w:szCs w:val="24"/>
              </w:rPr>
              <w:t>) atestatas.</w:t>
            </w:r>
          </w:p>
        </w:tc>
        <w:tc>
          <w:tcPr>
            <w:tcW w:w="3828" w:type="dxa"/>
          </w:tcPr>
          <w:p w14:paraId="555CECE9" w14:textId="77777777" w:rsidR="0007498F" w:rsidRPr="00511178" w:rsidRDefault="0007498F" w:rsidP="00511178">
            <w:pPr>
              <w:jc w:val="both"/>
              <w:rPr>
                <w:rFonts w:ascii="Times New Roman" w:hAnsi="Times New Roman" w:cs="Times New Roman"/>
                <w:sz w:val="24"/>
                <w:szCs w:val="24"/>
              </w:rPr>
            </w:pPr>
            <w:r w:rsidRPr="00511178">
              <w:rPr>
                <w:rFonts w:ascii="Times New Roman"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68F98427" w14:textId="77777777" w:rsidR="0007498F" w:rsidRPr="00511178" w:rsidRDefault="0007498F" w:rsidP="00511178">
            <w:pPr>
              <w:jc w:val="both"/>
              <w:rPr>
                <w:rFonts w:ascii="Times New Roman" w:hAnsi="Times New Roman" w:cs="Times New Roman"/>
                <w:sz w:val="24"/>
                <w:szCs w:val="24"/>
              </w:rPr>
            </w:pPr>
            <w:r w:rsidRPr="00511178">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388178F1" w14:textId="474FC062" w:rsidR="00201BAD" w:rsidRPr="00511178" w:rsidRDefault="0007498F" w:rsidP="00511178">
            <w:pPr>
              <w:jc w:val="both"/>
              <w:rPr>
                <w:rFonts w:ascii="Times New Roman" w:hAnsi="Times New Roman" w:cs="Times New Roman"/>
                <w:sz w:val="24"/>
                <w:szCs w:val="24"/>
              </w:rPr>
            </w:pPr>
            <w:r w:rsidRPr="00511178">
              <w:rPr>
                <w:rFonts w:ascii="Times New Roman" w:hAnsi="Times New Roman" w:cs="Times New Roman"/>
                <w:sz w:val="24"/>
                <w:szCs w:val="24"/>
              </w:rPr>
              <w:t>Subtiekėjams šis reikalavimas nenustatomas.</w:t>
            </w:r>
          </w:p>
        </w:tc>
      </w:tr>
      <w:tr w:rsidR="00452AB3" w:rsidRPr="00511178" w14:paraId="6C5E2C03" w14:textId="77777777" w:rsidTr="00511178">
        <w:trPr>
          <w:trHeight w:val="228"/>
        </w:trPr>
        <w:tc>
          <w:tcPr>
            <w:tcW w:w="15168" w:type="dxa"/>
            <w:gridSpan w:val="4"/>
            <w:shd w:val="clear" w:color="auto" w:fill="F2F2F2" w:themeFill="background1" w:themeFillShade="F2"/>
          </w:tcPr>
          <w:p w14:paraId="66F5522B" w14:textId="1507DFBA" w:rsidR="00452AB3" w:rsidRPr="00511178" w:rsidRDefault="00FF3996" w:rsidP="00511178">
            <w:pPr>
              <w:pStyle w:val="ListParagraph"/>
              <w:spacing w:after="0" w:line="240" w:lineRule="auto"/>
              <w:ind w:left="34" w:hanging="34"/>
              <w:jc w:val="center"/>
              <w:rPr>
                <w:rFonts w:ascii="Times New Roman" w:eastAsia="Times New Roman" w:hAnsi="Times New Roman" w:cs="Times New Roman"/>
                <w:b/>
                <w:sz w:val="24"/>
                <w:szCs w:val="24"/>
                <w:lang w:val="lt-LT"/>
              </w:rPr>
            </w:pPr>
            <w:r w:rsidRPr="00511178">
              <w:rPr>
                <w:rFonts w:ascii="Times New Roman" w:eastAsia="Times New Roman" w:hAnsi="Times New Roman" w:cs="Times New Roman"/>
                <w:b/>
                <w:sz w:val="24"/>
                <w:szCs w:val="24"/>
                <w:lang w:val="lt-LT"/>
              </w:rPr>
              <w:t>Techninis ir profesinis pajėgumas</w:t>
            </w:r>
          </w:p>
        </w:tc>
      </w:tr>
      <w:tr w:rsidR="007A1FAE" w:rsidRPr="00511178" w14:paraId="5090FD55" w14:textId="77777777" w:rsidTr="00F6304F">
        <w:trPr>
          <w:trHeight w:val="825"/>
        </w:trPr>
        <w:tc>
          <w:tcPr>
            <w:tcW w:w="632" w:type="dxa"/>
          </w:tcPr>
          <w:p w14:paraId="4C0C9A86" w14:textId="125244FB" w:rsidR="007A1FAE" w:rsidRPr="00511178" w:rsidRDefault="003C6A22" w:rsidP="00511178">
            <w:pPr>
              <w:jc w:val="center"/>
              <w:rPr>
                <w:rFonts w:ascii="Times New Roman" w:hAnsi="Times New Roman" w:cs="Times New Roman"/>
                <w:sz w:val="24"/>
                <w:szCs w:val="24"/>
              </w:rPr>
            </w:pPr>
            <w:r w:rsidRPr="00511178">
              <w:rPr>
                <w:rFonts w:ascii="Times New Roman" w:hAnsi="Times New Roman" w:cs="Times New Roman"/>
                <w:sz w:val="24"/>
                <w:szCs w:val="24"/>
              </w:rPr>
              <w:t>3</w:t>
            </w:r>
          </w:p>
        </w:tc>
        <w:tc>
          <w:tcPr>
            <w:tcW w:w="4613" w:type="dxa"/>
            <w:shd w:val="clear" w:color="auto" w:fill="FFFFFF" w:themeFill="background1"/>
          </w:tcPr>
          <w:p w14:paraId="776F2BAD" w14:textId="260315AB" w:rsidR="000C1CA1" w:rsidRPr="00511178" w:rsidRDefault="000C1CA1" w:rsidP="00511178">
            <w:pPr>
              <w:jc w:val="both"/>
              <w:rPr>
                <w:rFonts w:ascii="Times New Roman" w:hAnsi="Times New Roman" w:cs="Times New Roman"/>
                <w:sz w:val="24"/>
                <w:szCs w:val="24"/>
              </w:rPr>
            </w:pPr>
            <w:r w:rsidRPr="00511178">
              <w:rPr>
                <w:rFonts w:ascii="Times New Roman" w:hAnsi="Times New Roman" w:cs="Times New Roman"/>
                <w:sz w:val="24"/>
                <w:szCs w:val="24"/>
              </w:rPr>
              <w:t xml:space="preserve">Tiekėjas per pastaruosius </w:t>
            </w:r>
            <w:r w:rsidR="73FFA275" w:rsidRPr="00511178">
              <w:rPr>
                <w:rFonts w:ascii="Times New Roman" w:hAnsi="Times New Roman" w:cs="Times New Roman"/>
                <w:sz w:val="24"/>
                <w:szCs w:val="24"/>
              </w:rPr>
              <w:t>5</w:t>
            </w:r>
            <w:r w:rsidRPr="00511178">
              <w:rPr>
                <w:rFonts w:ascii="Times New Roman" w:hAnsi="Times New Roman" w:cs="Times New Roman"/>
                <w:sz w:val="24"/>
                <w:szCs w:val="24"/>
              </w:rPr>
              <w:t xml:space="preserve"> metus iki pasiūlymo (paraiškos) pateikimo termino pabaigos, o jeigu tiekėjas įregistruotas vėliau, per laiką nuo tiekėjo registracijos dienos, turi būti tinkamai</w:t>
            </w:r>
            <w:r w:rsidR="003B5A80" w:rsidRPr="00511178">
              <w:rPr>
                <w:rFonts w:ascii="Times New Roman" w:hAnsi="Times New Roman" w:cs="Times New Roman"/>
                <w:sz w:val="24"/>
                <w:szCs w:val="24"/>
              </w:rPr>
              <w:t>*</w:t>
            </w:r>
            <w:r w:rsidRPr="00511178">
              <w:rPr>
                <w:rFonts w:ascii="Times New Roman" w:hAnsi="Times New Roman" w:cs="Times New Roman"/>
                <w:sz w:val="24"/>
                <w:szCs w:val="24"/>
              </w:rPr>
              <w:t xml:space="preserve"> įvykdęs bent vieną arba kelias panašias sutartis, t. y. pastatęs</w:t>
            </w:r>
            <w:r w:rsidR="004F0586">
              <w:rPr>
                <w:rFonts w:ascii="Times New Roman" w:hAnsi="Times New Roman" w:cs="Times New Roman"/>
                <w:sz w:val="24"/>
                <w:szCs w:val="24"/>
              </w:rPr>
              <w:t xml:space="preserve"> ir / arba</w:t>
            </w:r>
            <w:r w:rsidRPr="00511178">
              <w:rPr>
                <w:rFonts w:ascii="Times New Roman" w:hAnsi="Times New Roman" w:cs="Times New Roman"/>
                <w:sz w:val="24"/>
                <w:szCs w:val="24"/>
              </w:rPr>
              <w:t xml:space="preserve"> rekonstravęs</w:t>
            </w:r>
            <w:r w:rsidR="004F0586">
              <w:rPr>
                <w:rFonts w:ascii="Times New Roman" w:hAnsi="Times New Roman" w:cs="Times New Roman"/>
                <w:sz w:val="24"/>
                <w:szCs w:val="24"/>
              </w:rPr>
              <w:t xml:space="preserve"> ir /arba</w:t>
            </w:r>
            <w:r w:rsidRPr="00511178">
              <w:rPr>
                <w:rFonts w:ascii="Times New Roman" w:hAnsi="Times New Roman" w:cs="Times New Roman"/>
                <w:sz w:val="24"/>
                <w:szCs w:val="24"/>
              </w:rPr>
              <w:t xml:space="preserve"> remontavęs ir išbandęs bent 1 magistralinio dujotiekio vamzdyno atkarpą, kurios skersmuo ne mažesnis nei </w:t>
            </w:r>
            <w:r w:rsidR="004F0586">
              <w:rPr>
                <w:rFonts w:ascii="Times New Roman" w:hAnsi="Times New Roman" w:cs="Times New Roman"/>
                <w:sz w:val="24"/>
                <w:szCs w:val="24"/>
              </w:rPr>
              <w:t>4</w:t>
            </w:r>
            <w:r w:rsidRPr="00511178">
              <w:rPr>
                <w:rFonts w:ascii="Times New Roman" w:hAnsi="Times New Roman" w:cs="Times New Roman"/>
                <w:sz w:val="24"/>
                <w:szCs w:val="24"/>
              </w:rPr>
              <w:t xml:space="preserve">00 mm, bendras ilgis ne mažesnis kaip 100 m. Bendra sutarčių vertė ne mažesnė nei </w:t>
            </w:r>
            <w:r w:rsidR="00F6304F">
              <w:rPr>
                <w:rFonts w:ascii="Times New Roman" w:hAnsi="Times New Roman" w:cs="Times New Roman"/>
                <w:sz w:val="24"/>
                <w:szCs w:val="24"/>
              </w:rPr>
              <w:t>15</w:t>
            </w:r>
            <w:r w:rsidRPr="00511178">
              <w:rPr>
                <w:rFonts w:ascii="Times New Roman" w:hAnsi="Times New Roman" w:cs="Times New Roman"/>
                <w:sz w:val="24"/>
                <w:szCs w:val="24"/>
              </w:rPr>
              <w:t xml:space="preserve"> 000,00 EUR be PVM. </w:t>
            </w:r>
          </w:p>
          <w:p w14:paraId="618AFC55" w14:textId="38FDEF8C" w:rsidR="000C1CA1" w:rsidRPr="00511178" w:rsidRDefault="000C1CA1" w:rsidP="00511178">
            <w:pPr>
              <w:jc w:val="both"/>
              <w:rPr>
                <w:rFonts w:ascii="Times New Roman" w:hAnsi="Times New Roman" w:cs="Times New Roman"/>
                <w:sz w:val="24"/>
                <w:szCs w:val="24"/>
              </w:rPr>
            </w:pPr>
          </w:p>
          <w:p w14:paraId="3434CCA3" w14:textId="77777777" w:rsidR="007A1FAE" w:rsidRPr="00511178" w:rsidRDefault="007A1FAE" w:rsidP="00511178">
            <w:pPr>
              <w:jc w:val="both"/>
              <w:rPr>
                <w:rFonts w:ascii="Times New Roman" w:hAnsi="Times New Roman" w:cs="Times New Roman"/>
                <w:sz w:val="24"/>
                <w:szCs w:val="24"/>
              </w:rPr>
            </w:pPr>
          </w:p>
          <w:p w14:paraId="1A90EEFC" w14:textId="110D33A9" w:rsidR="00E019FD" w:rsidRPr="00511178" w:rsidRDefault="00E019FD" w:rsidP="00511178">
            <w:pPr>
              <w:jc w:val="both"/>
              <w:rPr>
                <w:rFonts w:ascii="Times New Roman" w:hAnsi="Times New Roman" w:cs="Times New Roman"/>
                <w:sz w:val="24"/>
                <w:szCs w:val="24"/>
              </w:rPr>
            </w:pPr>
            <w:r w:rsidRPr="00511178">
              <w:rPr>
                <w:rFonts w:ascii="Times New Roman" w:hAnsi="Times New Roman" w:cs="Times New Roman"/>
                <w:sz w:val="24"/>
                <w:szCs w:val="24"/>
              </w:rPr>
              <w:t>*Tinkamai įvykdyta sutartis reiškia, kad darbai buvo atlikti kokybiškai ir laiku, remontuoti, rekonstruoti ar pastatyti objektai perduoti užsakovui eksploatacijai.</w:t>
            </w:r>
          </w:p>
        </w:tc>
        <w:tc>
          <w:tcPr>
            <w:tcW w:w="6095" w:type="dxa"/>
          </w:tcPr>
          <w:p w14:paraId="5EBA8D62" w14:textId="0C64861B" w:rsidR="003B5A80" w:rsidRPr="00F6304F" w:rsidRDefault="00E019FD" w:rsidP="00F6304F">
            <w:pPr>
              <w:pStyle w:val="ListParagraph"/>
              <w:numPr>
                <w:ilvl w:val="0"/>
                <w:numId w:val="1"/>
              </w:numPr>
              <w:spacing w:after="0" w:line="240" w:lineRule="auto"/>
              <w:jc w:val="both"/>
              <w:rPr>
                <w:rFonts w:ascii="Times New Roman" w:hAnsi="Times New Roman" w:cs="Times New Roman"/>
                <w:sz w:val="24"/>
                <w:szCs w:val="24"/>
              </w:rPr>
            </w:pPr>
            <w:r w:rsidRPr="00F6304F">
              <w:rPr>
                <w:rFonts w:ascii="Times New Roman" w:hAnsi="Times New Roman" w:cs="Times New Roman"/>
                <w:sz w:val="24"/>
                <w:szCs w:val="24"/>
                <w:lang w:val="lt-LT"/>
              </w:rPr>
              <w:t xml:space="preserve">Per paskutinius 5 metus </w:t>
            </w:r>
            <w:r w:rsidRPr="00F6304F">
              <w:rPr>
                <w:rFonts w:ascii="Times New Roman" w:hAnsi="Times New Roman" w:cs="Times New Roman"/>
                <w:b/>
                <w:bCs/>
                <w:sz w:val="24"/>
                <w:szCs w:val="24"/>
                <w:lang w:val="lt-LT"/>
              </w:rPr>
              <w:t>atliktų darbų sąrašas</w:t>
            </w:r>
            <w:r w:rsidRPr="00511178">
              <w:rPr>
                <w:rFonts w:ascii="Times New Roman" w:hAnsi="Times New Roman" w:cs="Times New Roman"/>
                <w:sz w:val="24"/>
                <w:szCs w:val="24"/>
                <w:lang w:val="lt-LT"/>
              </w:rPr>
              <w:t xml:space="preserve"> (priedas Nr. </w:t>
            </w:r>
            <w:r w:rsidR="00F7677B">
              <w:rPr>
                <w:rFonts w:ascii="Times New Roman" w:hAnsi="Times New Roman" w:cs="Times New Roman"/>
                <w:sz w:val="24"/>
                <w:szCs w:val="24"/>
                <w:lang w:val="lt-LT"/>
              </w:rPr>
              <w:t>6</w:t>
            </w:r>
            <w:r w:rsidRPr="00511178">
              <w:rPr>
                <w:rFonts w:ascii="Times New Roman" w:hAnsi="Times New Roman" w:cs="Times New Roman"/>
                <w:sz w:val="24"/>
                <w:szCs w:val="24"/>
                <w:lang w:val="lt-LT"/>
              </w:rPr>
              <w:t>)</w:t>
            </w:r>
            <w:r w:rsidRPr="00F6304F">
              <w:rPr>
                <w:rFonts w:ascii="Times New Roman" w:hAnsi="Times New Roman" w:cs="Times New Roman"/>
                <w:sz w:val="24"/>
                <w:szCs w:val="24"/>
                <w:lang w:val="lt-LT"/>
              </w:rPr>
              <w:t xml:space="preserve"> </w:t>
            </w:r>
            <w:r w:rsidRPr="00F6304F">
              <w:rPr>
                <w:rFonts w:ascii="Times New Roman" w:hAnsi="Times New Roman" w:cs="Times New Roman"/>
                <w:b/>
                <w:bCs/>
                <w:sz w:val="24"/>
                <w:szCs w:val="24"/>
                <w:lang w:val="lt-LT"/>
              </w:rPr>
              <w:t>kartu su užsakovų pažymomis</w:t>
            </w:r>
            <w:r w:rsidRPr="00F6304F">
              <w:rPr>
                <w:rFonts w:ascii="Times New Roman" w:hAnsi="Times New Roman" w:cs="Times New Roman"/>
                <w:sz w:val="24"/>
                <w:szCs w:val="24"/>
                <w:lang w:val="lt-LT"/>
              </w:rPr>
              <w:t>, apie tai, kad svarbiausių darbų atlikimas ir galutiniai rezultatai buvo t</w:t>
            </w:r>
            <w:r w:rsidR="007E0211" w:rsidRPr="00511178">
              <w:rPr>
                <w:rFonts w:ascii="Times New Roman" w:hAnsi="Times New Roman" w:cs="Times New Roman"/>
                <w:sz w:val="24"/>
                <w:szCs w:val="24"/>
                <w:lang w:val="lt-LT"/>
              </w:rPr>
              <w:t>in</w:t>
            </w:r>
            <w:r w:rsidRPr="00F6304F">
              <w:rPr>
                <w:rFonts w:ascii="Times New Roman" w:hAnsi="Times New Roman" w:cs="Times New Roman"/>
                <w:sz w:val="24"/>
                <w:szCs w:val="24"/>
                <w:lang w:val="lt-LT"/>
              </w:rPr>
              <w:t>k</w:t>
            </w:r>
            <w:r w:rsidR="00F6304F">
              <w:rPr>
                <w:rFonts w:ascii="Times New Roman" w:hAnsi="Times New Roman" w:cs="Times New Roman"/>
                <w:sz w:val="24"/>
                <w:szCs w:val="24"/>
                <w:lang w:val="lt-LT"/>
              </w:rPr>
              <w:t>a</w:t>
            </w:r>
            <w:r w:rsidRPr="00F6304F">
              <w:rPr>
                <w:rFonts w:ascii="Times New Roman" w:hAnsi="Times New Roman" w:cs="Times New Roman"/>
                <w:sz w:val="24"/>
                <w:szCs w:val="24"/>
                <w:lang w:val="lt-LT"/>
              </w:rPr>
              <w:t>mi.</w:t>
            </w:r>
          </w:p>
          <w:p w14:paraId="5ABAFB8E" w14:textId="0E3A3CCC" w:rsidR="003B5A80" w:rsidRPr="004F0586" w:rsidRDefault="007E0211" w:rsidP="00511178">
            <w:pPr>
              <w:jc w:val="both"/>
              <w:rPr>
                <w:rFonts w:ascii="Times New Roman" w:hAnsi="Times New Roman" w:cs="Times New Roman"/>
                <w:b/>
                <w:bCs/>
                <w:sz w:val="24"/>
                <w:szCs w:val="24"/>
              </w:rPr>
            </w:pPr>
            <w:r w:rsidRPr="00511178">
              <w:rPr>
                <w:rFonts w:ascii="Times New Roman" w:hAnsi="Times New Roman" w:cs="Times New Roman"/>
                <w:sz w:val="24"/>
                <w:szCs w:val="24"/>
              </w:rPr>
              <w:t xml:space="preserve">Pažymose turi būti nurodyta </w:t>
            </w:r>
            <w:r w:rsidRPr="004F0586">
              <w:rPr>
                <w:rFonts w:ascii="Times New Roman" w:hAnsi="Times New Roman" w:cs="Times New Roman"/>
                <w:b/>
                <w:bCs/>
                <w:sz w:val="24"/>
                <w:szCs w:val="24"/>
              </w:rPr>
              <w:t>darbų atlikimo vertė data ir vieta,</w:t>
            </w:r>
            <w:r w:rsidR="0028222F" w:rsidRPr="004F0586">
              <w:rPr>
                <w:rFonts w:ascii="Times New Roman" w:hAnsi="Times New Roman" w:cs="Times New Roman"/>
                <w:b/>
                <w:bCs/>
                <w:sz w:val="24"/>
                <w:szCs w:val="24"/>
              </w:rPr>
              <w:t xml:space="preserve"> ar darbai buvo atlikti ir užbaigti pagal darbų atlikimą reglamentuojančių teisės aktų bei pirkimo sutarties reikalavimus.</w:t>
            </w:r>
          </w:p>
          <w:p w14:paraId="1519D0AD" w14:textId="77777777" w:rsidR="003B5A80" w:rsidRPr="00511178" w:rsidRDefault="003B5A80" w:rsidP="00511178">
            <w:pPr>
              <w:jc w:val="both"/>
              <w:rPr>
                <w:rFonts w:ascii="Times New Roman" w:hAnsi="Times New Roman" w:cs="Times New Roman"/>
                <w:sz w:val="24"/>
                <w:szCs w:val="24"/>
              </w:rPr>
            </w:pPr>
          </w:p>
          <w:p w14:paraId="452CE707" w14:textId="521AF668" w:rsidR="007A1FAE" w:rsidRPr="00511178" w:rsidRDefault="003B5A80" w:rsidP="00511178">
            <w:pPr>
              <w:jc w:val="both"/>
              <w:rPr>
                <w:rFonts w:ascii="Times New Roman" w:hAnsi="Times New Roman" w:cs="Times New Roman"/>
                <w:sz w:val="24"/>
                <w:szCs w:val="24"/>
              </w:rPr>
            </w:pPr>
            <w:r w:rsidRPr="00511178">
              <w:rPr>
                <w:rFonts w:ascii="Times New Roman" w:hAnsi="Times New Roman" w:cs="Times New Roman"/>
                <w:i/>
                <w:iCs/>
                <w:sz w:val="24"/>
                <w:szCs w:val="24"/>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3828" w:type="dxa"/>
          </w:tcPr>
          <w:p w14:paraId="733C0C47" w14:textId="77777777" w:rsidR="007A1FAE" w:rsidRPr="00511178" w:rsidRDefault="007A1FAE" w:rsidP="00511178">
            <w:pPr>
              <w:jc w:val="both"/>
              <w:rPr>
                <w:rFonts w:ascii="Times New Roman" w:hAnsi="Times New Roman" w:cs="Times New Roman"/>
                <w:sz w:val="24"/>
                <w:szCs w:val="24"/>
              </w:rPr>
            </w:pPr>
            <w:r w:rsidRPr="00511178">
              <w:rPr>
                <w:rFonts w:ascii="Times New Roman"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6E3959BD" w14:textId="77777777" w:rsidR="00E019FD" w:rsidRPr="00511178" w:rsidRDefault="00E019FD" w:rsidP="00511178">
            <w:pPr>
              <w:jc w:val="both"/>
              <w:rPr>
                <w:rFonts w:ascii="Times New Roman" w:hAnsi="Times New Roman" w:cs="Times New Roman"/>
                <w:sz w:val="24"/>
                <w:szCs w:val="24"/>
              </w:rPr>
            </w:pPr>
          </w:p>
          <w:p w14:paraId="61AFF235" w14:textId="234D7976" w:rsidR="007A1FAE" w:rsidRPr="00511178" w:rsidRDefault="007A1FAE" w:rsidP="00511178">
            <w:pPr>
              <w:jc w:val="both"/>
              <w:rPr>
                <w:rFonts w:ascii="Times New Roman" w:hAnsi="Times New Roman" w:cs="Times New Roman"/>
                <w:sz w:val="24"/>
                <w:szCs w:val="24"/>
              </w:rPr>
            </w:pPr>
            <w:r w:rsidRPr="00511178">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050FA96D" w14:textId="77777777" w:rsidR="00E019FD" w:rsidRPr="00511178" w:rsidRDefault="00E019FD" w:rsidP="00511178">
            <w:pPr>
              <w:jc w:val="both"/>
              <w:rPr>
                <w:rFonts w:ascii="Times New Roman" w:hAnsi="Times New Roman" w:cs="Times New Roman"/>
                <w:sz w:val="24"/>
                <w:szCs w:val="24"/>
              </w:rPr>
            </w:pPr>
          </w:p>
          <w:p w14:paraId="66A7DB32" w14:textId="72F03AE0" w:rsidR="007A1FAE" w:rsidRPr="00511178" w:rsidRDefault="007A1FAE" w:rsidP="00511178">
            <w:pPr>
              <w:jc w:val="both"/>
              <w:rPr>
                <w:rFonts w:ascii="Times New Roman" w:hAnsi="Times New Roman" w:cs="Times New Roman"/>
                <w:sz w:val="24"/>
                <w:szCs w:val="24"/>
              </w:rPr>
            </w:pPr>
            <w:r w:rsidRPr="00511178">
              <w:rPr>
                <w:rFonts w:ascii="Times New Roman" w:hAnsi="Times New Roman" w:cs="Times New Roman"/>
                <w:sz w:val="24"/>
                <w:szCs w:val="24"/>
              </w:rPr>
              <w:t>Subtiekėjams šis reikalavimas nenustatomas.</w:t>
            </w:r>
          </w:p>
        </w:tc>
      </w:tr>
      <w:tr w:rsidR="00F6304F" w:rsidRPr="00511178" w14:paraId="27EF126E" w14:textId="77777777" w:rsidTr="00F6304F">
        <w:trPr>
          <w:trHeight w:val="444"/>
        </w:trPr>
        <w:tc>
          <w:tcPr>
            <w:tcW w:w="632" w:type="dxa"/>
          </w:tcPr>
          <w:p w14:paraId="75526D3D" w14:textId="6F6BD569" w:rsidR="00F6304F" w:rsidRPr="00511178" w:rsidRDefault="00F6304F" w:rsidP="00511178">
            <w:pPr>
              <w:jc w:val="center"/>
              <w:rPr>
                <w:rFonts w:ascii="Times New Roman" w:hAnsi="Times New Roman" w:cs="Times New Roman"/>
                <w:sz w:val="24"/>
                <w:szCs w:val="24"/>
              </w:rPr>
            </w:pPr>
            <w:r w:rsidRPr="00511178">
              <w:rPr>
                <w:rFonts w:ascii="Times New Roman" w:hAnsi="Times New Roman" w:cs="Times New Roman"/>
                <w:sz w:val="24"/>
                <w:szCs w:val="24"/>
              </w:rPr>
              <w:t>4</w:t>
            </w:r>
          </w:p>
        </w:tc>
        <w:tc>
          <w:tcPr>
            <w:tcW w:w="4613" w:type="dxa"/>
            <w:shd w:val="clear" w:color="auto" w:fill="FFFFFF" w:themeFill="background1"/>
          </w:tcPr>
          <w:p w14:paraId="7635C41A" w14:textId="6DA7B08D"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Tiekėjas Sutarties vykdymui turi pasiūlyti:</w:t>
            </w:r>
          </w:p>
        </w:tc>
        <w:tc>
          <w:tcPr>
            <w:tcW w:w="6095" w:type="dxa"/>
            <w:vMerge w:val="restart"/>
          </w:tcPr>
          <w:p w14:paraId="73595AE4" w14:textId="508C0323"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Pateikiami dokumentai:</w:t>
            </w:r>
          </w:p>
          <w:p w14:paraId="7D3389A0" w14:textId="187ECA81"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 xml:space="preserve">Specialistų sąrašas (SPS priedas Nr. </w:t>
            </w:r>
            <w:r>
              <w:rPr>
                <w:rFonts w:ascii="Times New Roman" w:hAnsi="Times New Roman" w:cs="Times New Roman"/>
                <w:sz w:val="24"/>
                <w:szCs w:val="24"/>
              </w:rPr>
              <w:t>7</w:t>
            </w:r>
            <w:r w:rsidRPr="00511178">
              <w:rPr>
                <w:rFonts w:ascii="Times New Roman" w:hAnsi="Times New Roman" w:cs="Times New Roman"/>
                <w:sz w:val="24"/>
                <w:szCs w:val="24"/>
              </w:rPr>
              <w:t>)</w:t>
            </w:r>
          </w:p>
          <w:p w14:paraId="52F6142D" w14:textId="4AA2A21E"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1) VšĮ Statybos sektoriaus vystymo agentūra (iki 2022-05-01 Valstybės įmonės Statybos produkcijos sertifikavimo centras) išduotas dokumentas (taikoma 4.1 pozicijai);</w:t>
            </w:r>
          </w:p>
          <w:p w14:paraId="4F132B73" w14:textId="795EFFD9"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2) Lietuvos Respublikos Valstybinės energetikos reguliavimo tarybos (iki 2019-06-30 LR Valstybinės energetikos inspekcijos prie LR Energetikos ministerijos) atestatas (taikoma 4.2 pozicijai);</w:t>
            </w:r>
          </w:p>
          <w:p w14:paraId="5D6261A7" w14:textId="408A172C"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3) Lietuvos Respublikos Valstybinės energetikos reguliavimo tarybos (iki 2019-06-30 LR Valstybinės energetikos inspekcijos prie LR Energetikos ministerijos)</w:t>
            </w:r>
            <w:r w:rsidRPr="00511178" w:rsidDel="007A0563">
              <w:rPr>
                <w:rFonts w:ascii="Times New Roman" w:hAnsi="Times New Roman" w:cs="Times New Roman"/>
                <w:sz w:val="24"/>
                <w:szCs w:val="24"/>
              </w:rPr>
              <w:t xml:space="preserve"> </w:t>
            </w:r>
            <w:r w:rsidRPr="00511178">
              <w:rPr>
                <w:rFonts w:ascii="Times New Roman" w:hAnsi="Times New Roman" w:cs="Times New Roman"/>
                <w:sz w:val="24"/>
                <w:szCs w:val="24"/>
              </w:rPr>
              <w:t>atestatas (taikoma 4.3 pozicijai);</w:t>
            </w:r>
          </w:p>
          <w:p w14:paraId="6D2234D1" w14:textId="4E674975"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4) akredituos sertifikavimo įstaigos išduotas dokumentas (taikoma 4.4 pozicijai);</w:t>
            </w:r>
          </w:p>
          <w:p w14:paraId="07E25FEC" w14:textId="1D4F81FB"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5) akredituos sertifikavimo įstaigos išduotas dokumentas (taikoma 4.5 pozicijai)</w:t>
            </w:r>
            <w:r>
              <w:rPr>
                <w:rFonts w:ascii="Times New Roman" w:hAnsi="Times New Roman" w:cs="Times New Roman"/>
                <w:sz w:val="24"/>
                <w:szCs w:val="24"/>
              </w:rPr>
              <w:t>.</w:t>
            </w:r>
          </w:p>
          <w:p w14:paraId="6ECC1E8B" w14:textId="77777777" w:rsidR="00F6304F" w:rsidRPr="00511178" w:rsidRDefault="00F6304F" w:rsidP="00511178">
            <w:pPr>
              <w:jc w:val="both"/>
              <w:rPr>
                <w:rFonts w:ascii="Times New Roman" w:hAnsi="Times New Roman" w:cs="Times New Roman"/>
                <w:sz w:val="24"/>
                <w:szCs w:val="24"/>
              </w:rPr>
            </w:pPr>
          </w:p>
          <w:p w14:paraId="1B21AD8D" w14:textId="77777777" w:rsidR="00F6304F" w:rsidRPr="00511178" w:rsidRDefault="00F6304F" w:rsidP="00511178">
            <w:pPr>
              <w:jc w:val="both"/>
              <w:rPr>
                <w:rFonts w:ascii="Times New Roman" w:hAnsi="Times New Roman" w:cs="Times New Roman"/>
                <w:sz w:val="24"/>
                <w:szCs w:val="24"/>
              </w:rPr>
            </w:pPr>
          </w:p>
          <w:p w14:paraId="07B11EE5" w14:textId="7CF75027" w:rsidR="00F6304F" w:rsidRPr="00511178" w:rsidRDefault="00F6304F" w:rsidP="00511178">
            <w:pPr>
              <w:jc w:val="both"/>
              <w:rPr>
                <w:rFonts w:ascii="Times New Roman" w:hAnsi="Times New Roman" w:cs="Times New Roman"/>
                <w:sz w:val="24"/>
                <w:szCs w:val="24"/>
              </w:rPr>
            </w:pPr>
          </w:p>
        </w:tc>
        <w:tc>
          <w:tcPr>
            <w:tcW w:w="3828" w:type="dxa"/>
            <w:vMerge w:val="restart"/>
          </w:tcPr>
          <w:p w14:paraId="2F4A5570" w14:textId="77777777" w:rsidR="00F6304F" w:rsidRPr="00511178" w:rsidRDefault="00F6304F" w:rsidP="00511178">
            <w:pPr>
              <w:autoSpaceDE w:val="0"/>
              <w:autoSpaceDN w:val="0"/>
              <w:jc w:val="both"/>
              <w:rPr>
                <w:rFonts w:ascii="Times New Roman" w:hAnsi="Times New Roman" w:cs="Times New Roman"/>
                <w:sz w:val="24"/>
                <w:szCs w:val="24"/>
              </w:rPr>
            </w:pPr>
            <w:r w:rsidRPr="00511178">
              <w:rPr>
                <w:rFonts w:ascii="Times New Roman" w:hAnsi="Times New Roman" w:cs="Times New Roman"/>
                <w:sz w:val="24"/>
                <w:szCs w:val="24"/>
              </w:rPr>
              <w:t>Jeigu pasiūlymą teikia ūkio subjektų grupė – reikalavimą turi atitikti ūkio subjektų grupės nario (-</w:t>
            </w:r>
            <w:proofErr w:type="spellStart"/>
            <w:r w:rsidRPr="00511178">
              <w:rPr>
                <w:rFonts w:ascii="Times New Roman" w:hAnsi="Times New Roman" w:cs="Times New Roman"/>
                <w:sz w:val="24"/>
                <w:szCs w:val="24"/>
              </w:rPr>
              <w:t>ių</w:t>
            </w:r>
            <w:proofErr w:type="spellEnd"/>
            <w:r w:rsidRPr="00511178">
              <w:rPr>
                <w:rFonts w:ascii="Times New Roman" w:hAnsi="Times New Roman" w:cs="Times New Roman"/>
                <w:sz w:val="24"/>
                <w:szCs w:val="24"/>
              </w:rPr>
              <w:t>) specialistai, atsižvelgiant į jų prisiimamus įsipareigojimus pirkimo sutarčiai vykdyti.</w:t>
            </w:r>
          </w:p>
          <w:p w14:paraId="51BC833A" w14:textId="77777777" w:rsidR="00F6304F" w:rsidRPr="00511178" w:rsidRDefault="00F6304F" w:rsidP="00511178">
            <w:pPr>
              <w:autoSpaceDE w:val="0"/>
              <w:autoSpaceDN w:val="0"/>
              <w:jc w:val="both"/>
              <w:rPr>
                <w:rFonts w:ascii="Times New Roman" w:hAnsi="Times New Roman" w:cs="Times New Roman"/>
                <w:sz w:val="24"/>
                <w:szCs w:val="24"/>
              </w:rPr>
            </w:pPr>
            <w:r w:rsidRPr="00511178">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30FAFE00" w14:textId="5F2BF89A"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6304F" w:rsidRPr="00511178" w14:paraId="4E282651" w14:textId="77777777" w:rsidTr="00F6304F">
        <w:trPr>
          <w:trHeight w:val="825"/>
        </w:trPr>
        <w:tc>
          <w:tcPr>
            <w:tcW w:w="632" w:type="dxa"/>
          </w:tcPr>
          <w:p w14:paraId="716A750E" w14:textId="576A65DA" w:rsidR="00F6304F" w:rsidRPr="00511178" w:rsidRDefault="00F6304F" w:rsidP="00511178">
            <w:pPr>
              <w:jc w:val="center"/>
              <w:rPr>
                <w:rFonts w:ascii="Times New Roman" w:hAnsi="Times New Roman" w:cs="Times New Roman"/>
                <w:sz w:val="24"/>
                <w:szCs w:val="24"/>
              </w:rPr>
            </w:pPr>
            <w:r w:rsidRPr="00511178">
              <w:rPr>
                <w:rFonts w:ascii="Times New Roman" w:hAnsi="Times New Roman" w:cs="Times New Roman"/>
                <w:sz w:val="24"/>
                <w:szCs w:val="24"/>
              </w:rPr>
              <w:t>4.1.</w:t>
            </w:r>
          </w:p>
        </w:tc>
        <w:tc>
          <w:tcPr>
            <w:tcW w:w="4613" w:type="dxa"/>
            <w:shd w:val="clear" w:color="auto" w:fill="FFFFFF" w:themeFill="background1"/>
          </w:tcPr>
          <w:p w14:paraId="1BB251C2" w14:textId="71028A0E" w:rsidR="00F6304F" w:rsidRPr="00511178" w:rsidRDefault="00F6304F" w:rsidP="00511178">
            <w:pPr>
              <w:jc w:val="both"/>
              <w:rPr>
                <w:rFonts w:ascii="Times New Roman" w:hAnsi="Times New Roman" w:cs="Times New Roman"/>
                <w:b/>
                <w:bCs/>
                <w:sz w:val="24"/>
                <w:szCs w:val="24"/>
              </w:rPr>
            </w:pPr>
            <w:r w:rsidRPr="00511178">
              <w:rPr>
                <w:rFonts w:ascii="Times New Roman" w:hAnsi="Times New Roman" w:cs="Times New Roman"/>
                <w:sz w:val="24"/>
                <w:szCs w:val="24"/>
              </w:rPr>
              <w:t xml:space="preserve">bent 1 (vieną) </w:t>
            </w:r>
            <w:r w:rsidRPr="00511178">
              <w:rPr>
                <w:rFonts w:ascii="Times New Roman" w:hAnsi="Times New Roman" w:cs="Times New Roman"/>
                <w:b/>
                <w:bCs/>
                <w:sz w:val="24"/>
                <w:szCs w:val="24"/>
              </w:rPr>
              <w:t>ypatingojo statinio statybos vadovą.</w:t>
            </w:r>
          </w:p>
          <w:p w14:paraId="1C199F3C" w14:textId="4B488D24"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 xml:space="preserve">Statiniai: inžinieriniai tinklai. Dujų tinklai: (magistralinis dujotiekis) remontas ir/ar rekonstrukcija. </w:t>
            </w:r>
          </w:p>
        </w:tc>
        <w:tc>
          <w:tcPr>
            <w:tcW w:w="6095" w:type="dxa"/>
            <w:vMerge/>
          </w:tcPr>
          <w:p w14:paraId="1DFE9219" w14:textId="77777777" w:rsidR="00F6304F" w:rsidRPr="00511178" w:rsidRDefault="00F6304F" w:rsidP="00511178">
            <w:pPr>
              <w:jc w:val="both"/>
              <w:rPr>
                <w:rFonts w:ascii="Times New Roman" w:hAnsi="Times New Roman" w:cs="Times New Roman"/>
                <w:sz w:val="24"/>
                <w:szCs w:val="24"/>
              </w:rPr>
            </w:pPr>
          </w:p>
        </w:tc>
        <w:tc>
          <w:tcPr>
            <w:tcW w:w="3828" w:type="dxa"/>
            <w:vMerge/>
          </w:tcPr>
          <w:p w14:paraId="4A377FA1" w14:textId="77777777" w:rsidR="00F6304F" w:rsidRPr="00511178" w:rsidRDefault="00F6304F" w:rsidP="00511178">
            <w:pPr>
              <w:autoSpaceDE w:val="0"/>
              <w:autoSpaceDN w:val="0"/>
              <w:jc w:val="both"/>
              <w:rPr>
                <w:rFonts w:ascii="Times New Roman" w:hAnsi="Times New Roman" w:cs="Times New Roman"/>
                <w:sz w:val="24"/>
                <w:szCs w:val="24"/>
              </w:rPr>
            </w:pPr>
          </w:p>
        </w:tc>
      </w:tr>
      <w:tr w:rsidR="00F6304F" w:rsidRPr="00511178" w14:paraId="5C9AA0C0" w14:textId="77777777" w:rsidTr="00F6304F">
        <w:trPr>
          <w:trHeight w:val="825"/>
        </w:trPr>
        <w:tc>
          <w:tcPr>
            <w:tcW w:w="632" w:type="dxa"/>
          </w:tcPr>
          <w:p w14:paraId="14B58983" w14:textId="76C01462" w:rsidR="00F6304F" w:rsidRPr="00511178" w:rsidRDefault="00F6304F" w:rsidP="00511178">
            <w:pPr>
              <w:jc w:val="center"/>
              <w:rPr>
                <w:rFonts w:ascii="Times New Roman" w:hAnsi="Times New Roman" w:cs="Times New Roman"/>
                <w:sz w:val="24"/>
                <w:szCs w:val="24"/>
              </w:rPr>
            </w:pPr>
            <w:r w:rsidRPr="00511178">
              <w:rPr>
                <w:rFonts w:ascii="Times New Roman" w:hAnsi="Times New Roman" w:cs="Times New Roman"/>
                <w:sz w:val="24"/>
                <w:szCs w:val="24"/>
              </w:rPr>
              <w:t>4.2.</w:t>
            </w:r>
          </w:p>
        </w:tc>
        <w:tc>
          <w:tcPr>
            <w:tcW w:w="4613" w:type="dxa"/>
            <w:shd w:val="clear" w:color="auto" w:fill="FFFFFF" w:themeFill="background1"/>
          </w:tcPr>
          <w:p w14:paraId="136935B8" w14:textId="6FF454AF"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 xml:space="preserve">bent  2 (du) specialistus – </w:t>
            </w:r>
            <w:r w:rsidRPr="004F0586">
              <w:rPr>
                <w:rFonts w:ascii="Times New Roman" w:hAnsi="Times New Roman" w:cs="Times New Roman"/>
                <w:b/>
                <w:bCs/>
                <w:sz w:val="24"/>
                <w:szCs w:val="24"/>
              </w:rPr>
              <w:t>darbų vadovus gamtinių dujų perdavimo sistemos didesnio kaip 16 bar darbinio slėgio dujotiekių vamzdynų ir jų įrenginių eksploatavimo (remonto ir bandymo) darbams</w:t>
            </w:r>
            <w:r w:rsidRPr="00511178">
              <w:rPr>
                <w:rFonts w:ascii="Times New Roman" w:hAnsi="Times New Roman" w:cs="Times New Roman"/>
                <w:sz w:val="24"/>
                <w:szCs w:val="24"/>
              </w:rPr>
              <w:t xml:space="preserve">; </w:t>
            </w:r>
          </w:p>
        </w:tc>
        <w:tc>
          <w:tcPr>
            <w:tcW w:w="6095" w:type="dxa"/>
            <w:vMerge/>
          </w:tcPr>
          <w:p w14:paraId="463E8020" w14:textId="77777777" w:rsidR="00F6304F" w:rsidRPr="00511178" w:rsidRDefault="00F6304F" w:rsidP="00511178">
            <w:pPr>
              <w:jc w:val="both"/>
              <w:rPr>
                <w:rFonts w:ascii="Times New Roman" w:hAnsi="Times New Roman" w:cs="Times New Roman"/>
                <w:sz w:val="24"/>
                <w:szCs w:val="24"/>
              </w:rPr>
            </w:pPr>
          </w:p>
        </w:tc>
        <w:tc>
          <w:tcPr>
            <w:tcW w:w="3828" w:type="dxa"/>
            <w:vMerge/>
          </w:tcPr>
          <w:p w14:paraId="66C632E0" w14:textId="77777777" w:rsidR="00F6304F" w:rsidRPr="00511178" w:rsidRDefault="00F6304F" w:rsidP="00511178">
            <w:pPr>
              <w:autoSpaceDE w:val="0"/>
              <w:autoSpaceDN w:val="0"/>
              <w:jc w:val="both"/>
              <w:rPr>
                <w:rFonts w:ascii="Times New Roman" w:hAnsi="Times New Roman" w:cs="Times New Roman"/>
                <w:sz w:val="24"/>
                <w:szCs w:val="24"/>
              </w:rPr>
            </w:pPr>
          </w:p>
        </w:tc>
      </w:tr>
      <w:tr w:rsidR="00F6304F" w:rsidRPr="00511178" w14:paraId="73544AFA" w14:textId="77777777" w:rsidTr="00F6304F">
        <w:trPr>
          <w:trHeight w:val="825"/>
        </w:trPr>
        <w:tc>
          <w:tcPr>
            <w:tcW w:w="632" w:type="dxa"/>
          </w:tcPr>
          <w:p w14:paraId="03346C45" w14:textId="01B6497B" w:rsidR="00F6304F" w:rsidRPr="00511178" w:rsidRDefault="00F6304F" w:rsidP="00511178">
            <w:pPr>
              <w:jc w:val="center"/>
              <w:rPr>
                <w:rFonts w:ascii="Times New Roman" w:hAnsi="Times New Roman" w:cs="Times New Roman"/>
                <w:sz w:val="24"/>
                <w:szCs w:val="24"/>
              </w:rPr>
            </w:pPr>
            <w:r w:rsidRPr="00511178">
              <w:rPr>
                <w:rFonts w:ascii="Times New Roman" w:hAnsi="Times New Roman" w:cs="Times New Roman"/>
                <w:sz w:val="24"/>
                <w:szCs w:val="24"/>
              </w:rPr>
              <w:t>4.3.</w:t>
            </w:r>
          </w:p>
        </w:tc>
        <w:tc>
          <w:tcPr>
            <w:tcW w:w="4613" w:type="dxa"/>
            <w:shd w:val="clear" w:color="auto" w:fill="FFFFFF" w:themeFill="background1"/>
          </w:tcPr>
          <w:p w14:paraId="0D2A4A5E" w14:textId="51D408ED"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bent 4 (keturi</w:t>
            </w:r>
            <w:r>
              <w:rPr>
                <w:rFonts w:ascii="Times New Roman" w:hAnsi="Times New Roman" w:cs="Times New Roman"/>
                <w:sz w:val="24"/>
                <w:szCs w:val="24"/>
              </w:rPr>
              <w:t>s</w:t>
            </w:r>
            <w:r w:rsidRPr="00511178">
              <w:rPr>
                <w:rFonts w:ascii="Times New Roman" w:hAnsi="Times New Roman" w:cs="Times New Roman"/>
                <w:sz w:val="24"/>
                <w:szCs w:val="24"/>
              </w:rPr>
              <w:t>) specialistus - darbininkus, turinčius teisę eksploatuoti (remontuoti, bandyti, paleisti ir derinti) gamtinių dujų perdavimo sistemos didesnio kaip 16 bar darbinio slėgio dujotiekių vamzdynus ir jų įrenginius</w:t>
            </w:r>
            <w:r>
              <w:rPr>
                <w:rFonts w:ascii="Times New Roman" w:hAnsi="Times New Roman" w:cs="Times New Roman"/>
                <w:sz w:val="24"/>
                <w:szCs w:val="24"/>
              </w:rPr>
              <w:t>.</w:t>
            </w:r>
          </w:p>
        </w:tc>
        <w:tc>
          <w:tcPr>
            <w:tcW w:w="6095" w:type="dxa"/>
            <w:vMerge/>
          </w:tcPr>
          <w:p w14:paraId="2A73AD94" w14:textId="77777777" w:rsidR="00F6304F" w:rsidRPr="00511178" w:rsidRDefault="00F6304F" w:rsidP="00511178">
            <w:pPr>
              <w:jc w:val="both"/>
              <w:rPr>
                <w:rFonts w:ascii="Times New Roman" w:hAnsi="Times New Roman" w:cs="Times New Roman"/>
                <w:sz w:val="24"/>
                <w:szCs w:val="24"/>
              </w:rPr>
            </w:pPr>
          </w:p>
        </w:tc>
        <w:tc>
          <w:tcPr>
            <w:tcW w:w="3828" w:type="dxa"/>
            <w:vMerge/>
          </w:tcPr>
          <w:p w14:paraId="32D6BE6E" w14:textId="77777777" w:rsidR="00F6304F" w:rsidRPr="00511178" w:rsidRDefault="00F6304F" w:rsidP="00511178">
            <w:pPr>
              <w:autoSpaceDE w:val="0"/>
              <w:autoSpaceDN w:val="0"/>
              <w:jc w:val="both"/>
              <w:rPr>
                <w:rFonts w:ascii="Times New Roman" w:hAnsi="Times New Roman" w:cs="Times New Roman"/>
                <w:sz w:val="24"/>
                <w:szCs w:val="24"/>
              </w:rPr>
            </w:pPr>
          </w:p>
        </w:tc>
      </w:tr>
      <w:tr w:rsidR="00F6304F" w:rsidRPr="00511178" w14:paraId="265D1E1D" w14:textId="77777777" w:rsidTr="00F6304F">
        <w:trPr>
          <w:trHeight w:val="428"/>
        </w:trPr>
        <w:tc>
          <w:tcPr>
            <w:tcW w:w="632" w:type="dxa"/>
          </w:tcPr>
          <w:p w14:paraId="67DD4006" w14:textId="256F508D" w:rsidR="00F6304F" w:rsidRPr="00511178" w:rsidRDefault="00F6304F" w:rsidP="00511178">
            <w:pPr>
              <w:jc w:val="center"/>
              <w:rPr>
                <w:rFonts w:ascii="Times New Roman" w:hAnsi="Times New Roman" w:cs="Times New Roman"/>
                <w:sz w:val="24"/>
                <w:szCs w:val="24"/>
              </w:rPr>
            </w:pPr>
            <w:r w:rsidRPr="00511178">
              <w:rPr>
                <w:rFonts w:ascii="Times New Roman" w:hAnsi="Times New Roman" w:cs="Times New Roman"/>
                <w:sz w:val="24"/>
                <w:szCs w:val="24"/>
              </w:rPr>
              <w:t>4.4.</w:t>
            </w:r>
          </w:p>
        </w:tc>
        <w:tc>
          <w:tcPr>
            <w:tcW w:w="4613" w:type="dxa"/>
            <w:shd w:val="clear" w:color="auto" w:fill="FFFFFF" w:themeFill="background1"/>
          </w:tcPr>
          <w:p w14:paraId="10DE89FB" w14:textId="0CF986D4"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bent 1 (vieną) specialistą suvirintoją, kvalifikuotą pagal Lietuvos standartą Nr. LST EN ISO 9606-1:2017 Suvirintojų kvalifikacijos tikrinimas. Lydomasis suvirinimas. 1 dalis. Plienai (arba lygiavertį) ir turinčius galiojančius suvirintojo kvalifikacijos tikrinimo pažymėjimus.</w:t>
            </w:r>
          </w:p>
          <w:p w14:paraId="2DEE1B85" w14:textId="706606AE" w:rsidR="00F6304F" w:rsidRPr="00511178"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Suvirintojų kvalifikacijos pažymėjimo patikrinimo kintamieji sandūrinėms ir kampinėms siūlėms, kurių skersmuo nuo 400 mm iki 1000 mm, o sienelės storis nuo 4 mm iki 14 mm, kvalifikacijos ribos.</w:t>
            </w:r>
          </w:p>
        </w:tc>
        <w:tc>
          <w:tcPr>
            <w:tcW w:w="6095" w:type="dxa"/>
            <w:vMerge/>
          </w:tcPr>
          <w:p w14:paraId="22A28207" w14:textId="77777777" w:rsidR="00F6304F" w:rsidRPr="00511178" w:rsidRDefault="00F6304F" w:rsidP="00511178">
            <w:pPr>
              <w:jc w:val="both"/>
              <w:rPr>
                <w:rFonts w:ascii="Times New Roman" w:hAnsi="Times New Roman" w:cs="Times New Roman"/>
                <w:sz w:val="24"/>
                <w:szCs w:val="24"/>
              </w:rPr>
            </w:pPr>
          </w:p>
        </w:tc>
        <w:tc>
          <w:tcPr>
            <w:tcW w:w="3828" w:type="dxa"/>
            <w:vMerge/>
          </w:tcPr>
          <w:p w14:paraId="4F630FAC" w14:textId="77777777" w:rsidR="00F6304F" w:rsidRPr="00511178" w:rsidRDefault="00F6304F" w:rsidP="00511178">
            <w:pPr>
              <w:autoSpaceDE w:val="0"/>
              <w:autoSpaceDN w:val="0"/>
              <w:jc w:val="both"/>
              <w:rPr>
                <w:rFonts w:ascii="Times New Roman" w:hAnsi="Times New Roman" w:cs="Times New Roman"/>
                <w:sz w:val="24"/>
                <w:szCs w:val="24"/>
              </w:rPr>
            </w:pPr>
          </w:p>
        </w:tc>
      </w:tr>
      <w:tr w:rsidR="00F6304F" w:rsidRPr="00511178" w14:paraId="47BF6A6E" w14:textId="77777777" w:rsidTr="00F6304F">
        <w:trPr>
          <w:trHeight w:val="825"/>
        </w:trPr>
        <w:tc>
          <w:tcPr>
            <w:tcW w:w="632" w:type="dxa"/>
          </w:tcPr>
          <w:p w14:paraId="2945B27E" w14:textId="6F0EF64E" w:rsidR="00F6304F" w:rsidRPr="00511178" w:rsidRDefault="00F6304F" w:rsidP="00511178">
            <w:pPr>
              <w:jc w:val="center"/>
              <w:rPr>
                <w:rFonts w:ascii="Times New Roman" w:hAnsi="Times New Roman" w:cs="Times New Roman"/>
                <w:sz w:val="24"/>
                <w:szCs w:val="24"/>
              </w:rPr>
            </w:pPr>
            <w:r w:rsidRPr="00511178">
              <w:rPr>
                <w:rFonts w:ascii="Times New Roman" w:hAnsi="Times New Roman" w:cs="Times New Roman"/>
                <w:sz w:val="24"/>
                <w:szCs w:val="24"/>
              </w:rPr>
              <w:t>4.5.</w:t>
            </w:r>
          </w:p>
        </w:tc>
        <w:tc>
          <w:tcPr>
            <w:tcW w:w="4613" w:type="dxa"/>
            <w:shd w:val="clear" w:color="auto" w:fill="FFFFFF" w:themeFill="background1"/>
          </w:tcPr>
          <w:p w14:paraId="34E0EBF1" w14:textId="2964EF14" w:rsidR="00F6304F" w:rsidRDefault="00F6304F" w:rsidP="00511178">
            <w:pPr>
              <w:jc w:val="both"/>
              <w:rPr>
                <w:rFonts w:ascii="Times New Roman" w:hAnsi="Times New Roman" w:cs="Times New Roman"/>
                <w:sz w:val="24"/>
                <w:szCs w:val="24"/>
              </w:rPr>
            </w:pPr>
            <w:r w:rsidRPr="00511178">
              <w:rPr>
                <w:rFonts w:ascii="Times New Roman" w:hAnsi="Times New Roman" w:cs="Times New Roman"/>
                <w:sz w:val="24"/>
                <w:szCs w:val="24"/>
              </w:rPr>
              <w:t>bent 1 (vieną) suvirinimo darbų specialistą (inžinierių/technologą), turintį suvirinimo darbų priežiūros</w:t>
            </w:r>
            <w:r w:rsidR="004F0586">
              <w:rPr>
                <w:rFonts w:ascii="Times New Roman" w:hAnsi="Times New Roman" w:cs="Times New Roman"/>
                <w:sz w:val="24"/>
                <w:szCs w:val="24"/>
              </w:rPr>
              <w:t xml:space="preserve"> meistro / koordinatoriaus </w:t>
            </w:r>
            <w:r w:rsidRPr="00511178">
              <w:rPr>
                <w:rFonts w:ascii="Times New Roman" w:hAnsi="Times New Roman" w:cs="Times New Roman"/>
                <w:sz w:val="24"/>
                <w:szCs w:val="24"/>
              </w:rPr>
              <w:t xml:space="preserve"> pažymėjimą</w:t>
            </w:r>
            <w:r w:rsidR="004F0586">
              <w:rPr>
                <w:rFonts w:ascii="Times New Roman" w:hAnsi="Times New Roman" w:cs="Times New Roman"/>
                <w:sz w:val="24"/>
                <w:szCs w:val="24"/>
              </w:rPr>
              <w:t xml:space="preserve"> </w:t>
            </w:r>
            <w:r w:rsidR="004F0586" w:rsidRPr="004F0586">
              <w:rPr>
                <w:rFonts w:ascii="Times New Roman" w:hAnsi="Times New Roman" w:cs="Times New Roman"/>
                <w:sz w:val="24"/>
                <w:szCs w:val="24"/>
              </w:rPr>
              <w:t>arba lygiavertį</w:t>
            </w:r>
            <w:r w:rsidRPr="00511178">
              <w:rPr>
                <w:rFonts w:ascii="Times New Roman" w:hAnsi="Times New Roman" w:cs="Times New Roman"/>
                <w:sz w:val="24"/>
                <w:szCs w:val="24"/>
              </w:rPr>
              <w:t>.</w:t>
            </w:r>
          </w:p>
          <w:p w14:paraId="1C29BFFB" w14:textId="77777777" w:rsidR="004F0586" w:rsidRDefault="004F0586" w:rsidP="00511178">
            <w:pPr>
              <w:jc w:val="both"/>
              <w:rPr>
                <w:rFonts w:ascii="Times New Roman" w:hAnsi="Times New Roman" w:cs="Times New Roman"/>
                <w:sz w:val="24"/>
                <w:szCs w:val="24"/>
              </w:rPr>
            </w:pPr>
          </w:p>
          <w:p w14:paraId="71DD57E6" w14:textId="5CA66105" w:rsidR="004F0586" w:rsidRPr="00511178" w:rsidRDefault="004F0586" w:rsidP="00511178">
            <w:pPr>
              <w:jc w:val="both"/>
              <w:rPr>
                <w:rFonts w:ascii="Times New Roman" w:hAnsi="Times New Roman" w:cs="Times New Roman"/>
                <w:sz w:val="24"/>
                <w:szCs w:val="24"/>
              </w:rPr>
            </w:pPr>
            <w:r w:rsidRPr="004F0586">
              <w:rPr>
                <w:rFonts w:ascii="Times New Roman" w:hAnsi="Times New Roman" w:cs="Times New Roman"/>
                <w:sz w:val="24"/>
                <w:szCs w:val="24"/>
              </w:rPr>
              <w:t xml:space="preserve">Pastaba: jei </w:t>
            </w:r>
            <w:r>
              <w:rPr>
                <w:rFonts w:ascii="Times New Roman" w:hAnsi="Times New Roman" w:cs="Times New Roman"/>
                <w:sz w:val="24"/>
                <w:szCs w:val="24"/>
              </w:rPr>
              <w:t>pateikiamas</w:t>
            </w:r>
            <w:r w:rsidRPr="004F0586">
              <w:rPr>
                <w:rFonts w:ascii="Times New Roman" w:hAnsi="Times New Roman" w:cs="Times New Roman"/>
                <w:sz w:val="24"/>
                <w:szCs w:val="24"/>
              </w:rPr>
              <w:t xml:space="preserve"> tarptautin</w:t>
            </w:r>
            <w:r>
              <w:rPr>
                <w:rFonts w:ascii="Times New Roman" w:hAnsi="Times New Roman" w:cs="Times New Roman"/>
                <w:sz w:val="24"/>
                <w:szCs w:val="24"/>
              </w:rPr>
              <w:t>is</w:t>
            </w:r>
            <w:r w:rsidRPr="004F0586">
              <w:rPr>
                <w:rFonts w:ascii="Times New Roman" w:hAnsi="Times New Roman" w:cs="Times New Roman"/>
                <w:sz w:val="24"/>
                <w:szCs w:val="24"/>
              </w:rPr>
              <w:t xml:space="preserve"> atestat</w:t>
            </w:r>
            <w:r>
              <w:rPr>
                <w:rFonts w:ascii="Times New Roman" w:hAnsi="Times New Roman" w:cs="Times New Roman"/>
                <w:sz w:val="24"/>
                <w:szCs w:val="24"/>
              </w:rPr>
              <w:t>as</w:t>
            </w:r>
            <w:r w:rsidRPr="004F0586">
              <w:rPr>
                <w:rFonts w:ascii="Times New Roman" w:hAnsi="Times New Roman" w:cs="Times New Roman"/>
                <w:sz w:val="24"/>
                <w:szCs w:val="24"/>
              </w:rPr>
              <w:t xml:space="preserve"> IWE/IWT, jis bus pripažintas tinkamas</w:t>
            </w:r>
            <w:r>
              <w:rPr>
                <w:rFonts w:ascii="Times New Roman" w:hAnsi="Times New Roman" w:cs="Times New Roman"/>
                <w:sz w:val="24"/>
                <w:szCs w:val="24"/>
              </w:rPr>
              <w:t>.</w:t>
            </w:r>
          </w:p>
        </w:tc>
        <w:tc>
          <w:tcPr>
            <w:tcW w:w="6095" w:type="dxa"/>
            <w:vMerge/>
          </w:tcPr>
          <w:p w14:paraId="5382015F" w14:textId="77777777" w:rsidR="00F6304F" w:rsidRPr="00511178" w:rsidRDefault="00F6304F" w:rsidP="00511178">
            <w:pPr>
              <w:jc w:val="both"/>
              <w:rPr>
                <w:rFonts w:ascii="Times New Roman" w:hAnsi="Times New Roman" w:cs="Times New Roman"/>
                <w:sz w:val="24"/>
                <w:szCs w:val="24"/>
              </w:rPr>
            </w:pPr>
          </w:p>
        </w:tc>
        <w:tc>
          <w:tcPr>
            <w:tcW w:w="3828" w:type="dxa"/>
            <w:vMerge/>
          </w:tcPr>
          <w:p w14:paraId="3D7B8C3A" w14:textId="77777777" w:rsidR="00F6304F" w:rsidRPr="00511178" w:rsidRDefault="00F6304F" w:rsidP="00511178">
            <w:pPr>
              <w:autoSpaceDE w:val="0"/>
              <w:autoSpaceDN w:val="0"/>
              <w:jc w:val="both"/>
              <w:rPr>
                <w:rFonts w:ascii="Times New Roman" w:hAnsi="Times New Roman" w:cs="Times New Roman"/>
                <w:sz w:val="24"/>
                <w:szCs w:val="24"/>
              </w:rPr>
            </w:pPr>
          </w:p>
        </w:tc>
      </w:tr>
      <w:tr w:rsidR="00C94DDC" w:rsidRPr="00511178" w14:paraId="6D6AE8F8" w14:textId="77777777" w:rsidTr="00511178">
        <w:trPr>
          <w:trHeight w:val="228"/>
        </w:trPr>
        <w:tc>
          <w:tcPr>
            <w:tcW w:w="15168" w:type="dxa"/>
            <w:gridSpan w:val="4"/>
            <w:shd w:val="clear" w:color="auto" w:fill="F2F2F2" w:themeFill="background1" w:themeFillShade="F2"/>
          </w:tcPr>
          <w:p w14:paraId="10BE3E5B" w14:textId="51B9BC25" w:rsidR="00C94DDC" w:rsidRPr="00511178" w:rsidRDefault="00C94DDC" w:rsidP="00511178">
            <w:pPr>
              <w:pStyle w:val="ListParagraph"/>
              <w:spacing w:after="0" w:line="240" w:lineRule="auto"/>
              <w:ind w:left="34" w:hanging="34"/>
              <w:jc w:val="center"/>
              <w:rPr>
                <w:rFonts w:ascii="Times New Roman" w:eastAsia="Times New Roman" w:hAnsi="Times New Roman" w:cs="Times New Roman"/>
                <w:b/>
                <w:sz w:val="24"/>
                <w:szCs w:val="24"/>
                <w:lang w:val="lt-LT"/>
              </w:rPr>
            </w:pPr>
            <w:r w:rsidRPr="00511178">
              <w:rPr>
                <w:rFonts w:ascii="Times New Roman" w:eastAsia="Times New Roman" w:hAnsi="Times New Roman" w:cs="Times New Roman"/>
                <w:b/>
                <w:sz w:val="24"/>
                <w:szCs w:val="24"/>
                <w:lang w:val="lt-LT"/>
              </w:rPr>
              <w:t>Nacionalinis saugumas</w:t>
            </w:r>
          </w:p>
        </w:tc>
      </w:tr>
      <w:tr w:rsidR="00EA40F0" w:rsidRPr="00511178" w:rsidDel="005F3E1F" w14:paraId="7871810B" w14:textId="77777777" w:rsidTr="00F6304F">
        <w:trPr>
          <w:trHeight w:val="1205"/>
        </w:trPr>
        <w:tc>
          <w:tcPr>
            <w:tcW w:w="632" w:type="dxa"/>
          </w:tcPr>
          <w:p w14:paraId="3D137B44" w14:textId="6778F7C9" w:rsidR="00EA40F0" w:rsidRPr="00511178" w:rsidRDefault="004F0586" w:rsidP="00511178">
            <w:pPr>
              <w:jc w:val="center"/>
              <w:rPr>
                <w:rFonts w:ascii="Times New Roman" w:hAnsi="Times New Roman" w:cs="Times New Roman"/>
                <w:sz w:val="24"/>
                <w:szCs w:val="24"/>
              </w:rPr>
            </w:pPr>
            <w:r>
              <w:rPr>
                <w:rFonts w:ascii="Times New Roman" w:hAnsi="Times New Roman" w:cs="Times New Roman"/>
                <w:sz w:val="24"/>
                <w:szCs w:val="24"/>
              </w:rPr>
              <w:t>5</w:t>
            </w:r>
            <w:r w:rsidR="00EA40F0" w:rsidRPr="00511178">
              <w:rPr>
                <w:rFonts w:ascii="Times New Roman" w:hAnsi="Times New Roman" w:cs="Times New Roman"/>
                <w:sz w:val="24"/>
                <w:szCs w:val="24"/>
              </w:rPr>
              <w:t>.</w:t>
            </w:r>
          </w:p>
        </w:tc>
        <w:tc>
          <w:tcPr>
            <w:tcW w:w="4613" w:type="dxa"/>
          </w:tcPr>
          <w:p w14:paraId="5D446ADA" w14:textId="77777777" w:rsidR="00EA40F0" w:rsidRPr="00511178" w:rsidRDefault="00EA40F0" w:rsidP="00511178">
            <w:pPr>
              <w:jc w:val="both"/>
              <w:rPr>
                <w:rFonts w:ascii="Times New Roman" w:hAnsi="Times New Roman" w:cs="Times New Roman"/>
                <w:sz w:val="24"/>
                <w:szCs w:val="24"/>
              </w:rPr>
            </w:pPr>
            <w:r w:rsidRPr="00511178">
              <w:rPr>
                <w:rFonts w:ascii="Times New Roman" w:hAnsi="Times New Roman" w:cs="Times New Roman"/>
                <w:sz w:val="24"/>
                <w:szCs w:val="24"/>
              </w:rPr>
              <w:t>Tiekėjas, jo subtiekėjai ar ūkio subjektai, kurių pajėgumais remiamasi, ar juos kontroliuojantys asmenys privalo neturėti interesų konflikto, galinčio neigiamai paveikti pirkimo sutarties vykdymą ir interesų, galinčių kelti grėsmę nacionaliniam saugumui.</w:t>
            </w:r>
          </w:p>
          <w:p w14:paraId="2F6CACE1" w14:textId="0DD63976" w:rsidR="00EA40F0" w:rsidRPr="00511178" w:rsidRDefault="00EA40F0" w:rsidP="00511178">
            <w:pPr>
              <w:tabs>
                <w:tab w:val="left" w:pos="993"/>
              </w:tabs>
              <w:autoSpaceDE w:val="0"/>
              <w:autoSpaceDN w:val="0"/>
              <w:jc w:val="both"/>
              <w:rPr>
                <w:rFonts w:ascii="Times New Roman" w:hAnsi="Times New Roman" w:cs="Times New Roman"/>
                <w:sz w:val="24"/>
                <w:szCs w:val="24"/>
              </w:rPr>
            </w:pPr>
            <w:r w:rsidRPr="00511178">
              <w:rPr>
                <w:rFonts w:ascii="Times New Roman" w:hAnsi="Times New Roman" w:cs="Times New Roman"/>
                <w:sz w:val="24"/>
                <w:szCs w:val="24"/>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095" w:type="dxa"/>
          </w:tcPr>
          <w:p w14:paraId="77311105" w14:textId="65335138" w:rsidR="00EA40F0" w:rsidRPr="00511178" w:rsidDel="005F3E1F" w:rsidRDefault="00EA40F0" w:rsidP="00511178">
            <w:pPr>
              <w:autoSpaceDE w:val="0"/>
              <w:autoSpaceDN w:val="0"/>
              <w:jc w:val="both"/>
              <w:rPr>
                <w:rFonts w:ascii="Times New Roman" w:hAnsi="Times New Roman" w:cs="Times New Roman"/>
                <w:sz w:val="24"/>
                <w:szCs w:val="24"/>
              </w:rPr>
            </w:pPr>
            <w:r w:rsidRPr="00511178">
              <w:rPr>
                <w:rFonts w:ascii="Times New Roman" w:hAnsi="Times New Roman" w:cs="Times New Roman"/>
                <w:sz w:val="24"/>
                <w:szCs w:val="24"/>
              </w:rPr>
              <w:t>Pirkimo metu atliekant patikrą dėl atitikties nacionalinio saugumo interesams, Tiekėjas turės pateikti tokiai patikrai atlikti reikalingus dokumentus.</w:t>
            </w:r>
          </w:p>
        </w:tc>
        <w:tc>
          <w:tcPr>
            <w:tcW w:w="3828" w:type="dxa"/>
          </w:tcPr>
          <w:p w14:paraId="3066F27D" w14:textId="6440A45C" w:rsidR="00EA40F0" w:rsidRPr="00511178" w:rsidDel="005F3E1F" w:rsidRDefault="00EA40F0" w:rsidP="00511178">
            <w:pPr>
              <w:autoSpaceDE w:val="0"/>
              <w:autoSpaceDN w:val="0"/>
              <w:jc w:val="both"/>
              <w:rPr>
                <w:rFonts w:ascii="Times New Roman" w:hAnsi="Times New Roman" w:cs="Times New Roman"/>
                <w:sz w:val="24"/>
                <w:szCs w:val="24"/>
              </w:rPr>
            </w:pPr>
            <w:r w:rsidRPr="00511178">
              <w:rPr>
                <w:rFonts w:ascii="Times New Roman" w:hAnsi="Times New Roman" w:cs="Times New Roman"/>
                <w:sz w:val="24"/>
                <w:szCs w:val="24"/>
              </w:rPr>
              <w:t>Tiekėjas, kiekvienas jungtinės veiklos partneris, tiekėjo  pasitelkiamas(-i)  subtiekėjai bei ūkio subjektai, kurio pajėgumais remiamas ar juos kontroliuojantys asmenys.</w:t>
            </w:r>
          </w:p>
        </w:tc>
      </w:tr>
    </w:tbl>
    <w:p w14:paraId="5C2038F1" w14:textId="77777777" w:rsidR="00511178" w:rsidRDefault="00511178" w:rsidP="00511178">
      <w:pPr>
        <w:spacing w:line="240" w:lineRule="auto"/>
        <w:jc w:val="center"/>
        <w:rPr>
          <w:rFonts w:ascii="Times New Roman" w:hAnsi="Times New Roman" w:cs="Times New Roman"/>
          <w:b/>
          <w:bCs/>
          <w:sz w:val="24"/>
          <w:szCs w:val="24"/>
        </w:rPr>
      </w:pPr>
    </w:p>
    <w:p w14:paraId="32B57F58" w14:textId="77777777" w:rsidR="00C11AA1" w:rsidRPr="00511178" w:rsidRDefault="00C11AA1" w:rsidP="00511178">
      <w:pPr>
        <w:tabs>
          <w:tab w:val="left" w:pos="993"/>
        </w:tabs>
        <w:spacing w:after="0" w:line="240" w:lineRule="auto"/>
        <w:jc w:val="center"/>
        <w:rPr>
          <w:rFonts w:ascii="Times New Roman" w:hAnsi="Times New Roman" w:cs="Times New Roman"/>
          <w:b/>
          <w:bCs/>
          <w:sz w:val="24"/>
          <w:szCs w:val="24"/>
        </w:rPr>
      </w:pPr>
    </w:p>
    <w:sectPr w:rsidR="00C11AA1" w:rsidRPr="00511178" w:rsidSect="00AB6BC0">
      <w:headerReference w:type="default" r:id="rId20"/>
      <w:footerReference w:type="default" r:id="rId21"/>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E023E" w14:textId="77777777" w:rsidR="00520AE5" w:rsidRDefault="00520AE5" w:rsidP="00DA023F">
      <w:pPr>
        <w:spacing w:after="0" w:line="240" w:lineRule="auto"/>
      </w:pPr>
      <w:r>
        <w:separator/>
      </w:r>
    </w:p>
  </w:endnote>
  <w:endnote w:type="continuationSeparator" w:id="0">
    <w:p w14:paraId="3D1DC4AF" w14:textId="77777777" w:rsidR="00520AE5" w:rsidRDefault="00520AE5"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79AE" w14:textId="77777777" w:rsidR="00520AE5" w:rsidRDefault="00520AE5" w:rsidP="00DA023F">
      <w:pPr>
        <w:spacing w:after="0" w:line="240" w:lineRule="auto"/>
      </w:pPr>
      <w:r>
        <w:separator/>
      </w:r>
    </w:p>
  </w:footnote>
  <w:footnote w:type="continuationSeparator" w:id="0">
    <w:p w14:paraId="2BFAE5A3" w14:textId="77777777" w:rsidR="00520AE5" w:rsidRDefault="00520AE5" w:rsidP="00DA023F">
      <w:pPr>
        <w:spacing w:after="0" w:line="240" w:lineRule="auto"/>
      </w:pPr>
      <w:r>
        <w:continuationSeparator/>
      </w:r>
    </w:p>
  </w:footnote>
  <w:footnote w:id="1">
    <w:p w14:paraId="580BE7E4" w14:textId="77777777" w:rsidR="00511178" w:rsidRPr="00E767D5" w:rsidRDefault="00511178" w:rsidP="00511178">
      <w:pPr>
        <w:pStyle w:val="FootnoteText"/>
        <w:jc w:val="both"/>
        <w:rPr>
          <w:rFonts w:ascii="Times New Roman" w:hAnsi="Times New Roman" w:cs="Times New Roman"/>
        </w:rPr>
      </w:pPr>
      <w:r w:rsidRPr="00E767D5">
        <w:rPr>
          <w:rStyle w:val="FootnoteReference"/>
          <w:rFonts w:ascii="Times New Roman" w:hAnsi="Times New Roman" w:cs="Times New Roman"/>
        </w:rPr>
        <w:footnoteRef/>
      </w:r>
      <w:r w:rsidRPr="00E767D5">
        <w:rPr>
          <w:rFonts w:ascii="Times New Roman" w:hAnsi="Times New Roman" w:cs="Times New Roman"/>
        </w:rPr>
        <w:t xml:space="preserve"> </w:t>
      </w:r>
      <w:r w:rsidRPr="00E767D5">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CBE986" w14:textId="77777777" w:rsidR="00511178" w:rsidRPr="00E767D5" w:rsidRDefault="00511178" w:rsidP="00511178">
      <w:pPr>
        <w:pStyle w:val="FootnoteText"/>
        <w:numPr>
          <w:ilvl w:val="0"/>
          <w:numId w:val="22"/>
        </w:numPr>
        <w:jc w:val="both"/>
        <w:rPr>
          <w:rFonts w:ascii="Times New Roman" w:eastAsia="Yu Mincho" w:hAnsi="Times New Roman" w:cs="Times New Roman"/>
        </w:rPr>
      </w:pPr>
      <w:r w:rsidRPr="00E767D5">
        <w:rPr>
          <w:rFonts w:ascii="Times New Roman" w:eastAsia="Yu Mincho" w:hAnsi="Times New Roman" w:cs="Times New Roman"/>
        </w:rPr>
        <w:t xml:space="preserve">priesaikos deklaracija; </w:t>
      </w:r>
    </w:p>
    <w:p w14:paraId="38CA8F66" w14:textId="77777777" w:rsidR="00511178" w:rsidRPr="00F40814" w:rsidRDefault="00511178" w:rsidP="00511178">
      <w:pPr>
        <w:pStyle w:val="FootnoteText"/>
        <w:numPr>
          <w:ilvl w:val="0"/>
          <w:numId w:val="22"/>
        </w:numPr>
        <w:jc w:val="both"/>
        <w:rPr>
          <w:rFonts w:ascii="Calibri" w:eastAsia="Yu Mincho" w:hAnsi="Calibri" w:cs="Arial"/>
          <w:i/>
          <w:iCs/>
        </w:rPr>
      </w:pPr>
      <w:r w:rsidRPr="00E767D5">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DEC0E1A" w14:textId="77777777" w:rsidR="00511178" w:rsidRPr="00511178" w:rsidRDefault="00511178" w:rsidP="00511178">
      <w:pPr>
        <w:pStyle w:val="FootnoteText"/>
        <w:jc w:val="both"/>
        <w:rPr>
          <w:rFonts w:ascii="Times New Roman" w:hAnsi="Times New Roman" w:cs="Times New Roman"/>
        </w:rPr>
      </w:pPr>
      <w:r w:rsidRPr="00511178">
        <w:rPr>
          <w:rStyle w:val="FootnoteReference"/>
          <w:rFonts w:ascii="Times New Roman" w:hAnsi="Times New Roman" w:cs="Times New Roman"/>
        </w:rPr>
        <w:footnoteRef/>
      </w:r>
      <w:r w:rsidRPr="00511178">
        <w:rPr>
          <w:rFonts w:ascii="Times New Roman" w:hAnsi="Times New Roman" w:cs="Times New Roman"/>
        </w:rPr>
        <w:t xml:space="preserve"> </w:t>
      </w:r>
      <w:r w:rsidRPr="00511178">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E5D14F" w14:textId="77777777" w:rsidR="00511178" w:rsidRPr="00511178" w:rsidRDefault="00511178" w:rsidP="00511178">
      <w:pPr>
        <w:pStyle w:val="FootnoteText"/>
        <w:numPr>
          <w:ilvl w:val="0"/>
          <w:numId w:val="20"/>
        </w:numPr>
        <w:jc w:val="both"/>
        <w:rPr>
          <w:rFonts w:ascii="Times New Roman" w:eastAsia="Yu Mincho" w:hAnsi="Times New Roman" w:cs="Times New Roman"/>
        </w:rPr>
      </w:pPr>
      <w:r w:rsidRPr="00511178">
        <w:rPr>
          <w:rFonts w:ascii="Times New Roman" w:eastAsia="Yu Mincho" w:hAnsi="Times New Roman" w:cs="Times New Roman"/>
        </w:rPr>
        <w:t xml:space="preserve">priesaikos deklaracija; </w:t>
      </w:r>
    </w:p>
    <w:p w14:paraId="529BCA0B" w14:textId="77777777" w:rsidR="00511178" w:rsidRPr="00B32FA8" w:rsidRDefault="00511178" w:rsidP="00511178">
      <w:pPr>
        <w:pStyle w:val="FootnoteText"/>
        <w:numPr>
          <w:ilvl w:val="0"/>
          <w:numId w:val="20"/>
        </w:numPr>
        <w:jc w:val="both"/>
        <w:rPr>
          <w:rFonts w:ascii="Calibri" w:eastAsia="Yu Mincho" w:hAnsi="Calibri" w:cs="Arial"/>
          <w:i/>
          <w:iCs/>
        </w:rPr>
      </w:pPr>
      <w:r w:rsidRPr="00511178">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A2FC0F" w14:textId="77777777" w:rsidR="00511178" w:rsidRPr="00511178" w:rsidRDefault="00511178" w:rsidP="00511178">
      <w:pPr>
        <w:pStyle w:val="FootnoteText"/>
        <w:jc w:val="both"/>
        <w:rPr>
          <w:rFonts w:ascii="Times New Roman" w:hAnsi="Times New Roman" w:cs="Times New Roman"/>
        </w:rPr>
      </w:pPr>
      <w:r w:rsidRPr="00511178">
        <w:rPr>
          <w:rStyle w:val="FootnoteReference"/>
          <w:rFonts w:ascii="Times New Roman" w:hAnsi="Times New Roman" w:cs="Times New Roman"/>
        </w:rPr>
        <w:footnoteRef/>
      </w:r>
      <w:r w:rsidRPr="00511178">
        <w:rPr>
          <w:rFonts w:ascii="Times New Roman" w:hAnsi="Times New Roman" w:cs="Times New Roman"/>
        </w:rPr>
        <w:t xml:space="preserve"> </w:t>
      </w:r>
      <w:r w:rsidRPr="00511178">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ACB327" w14:textId="77777777" w:rsidR="00511178" w:rsidRPr="00511178" w:rsidRDefault="00511178" w:rsidP="00511178">
      <w:pPr>
        <w:pStyle w:val="FootnoteText"/>
        <w:numPr>
          <w:ilvl w:val="0"/>
          <w:numId w:val="21"/>
        </w:numPr>
        <w:jc w:val="both"/>
        <w:rPr>
          <w:rFonts w:ascii="Times New Roman" w:eastAsia="Yu Mincho" w:hAnsi="Times New Roman" w:cs="Times New Roman"/>
        </w:rPr>
      </w:pPr>
      <w:r w:rsidRPr="00511178">
        <w:rPr>
          <w:rFonts w:ascii="Times New Roman" w:eastAsia="Yu Mincho" w:hAnsi="Times New Roman" w:cs="Times New Roman"/>
        </w:rPr>
        <w:t xml:space="preserve">priesaikos deklaracija; </w:t>
      </w:r>
    </w:p>
    <w:p w14:paraId="6C61A1A1" w14:textId="77777777" w:rsidR="00511178" w:rsidRPr="007217B8" w:rsidRDefault="00511178" w:rsidP="00511178">
      <w:pPr>
        <w:pStyle w:val="FootnoteText"/>
        <w:numPr>
          <w:ilvl w:val="0"/>
          <w:numId w:val="21"/>
        </w:numPr>
        <w:jc w:val="both"/>
        <w:rPr>
          <w:rFonts w:ascii="Calibri" w:eastAsia="Yu Mincho" w:hAnsi="Calibri" w:cs="Arial"/>
        </w:rPr>
      </w:pPr>
      <w:r w:rsidRPr="00511178">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8717D" w14:textId="77777777" w:rsidR="00511178" w:rsidRPr="00511178" w:rsidRDefault="00511178" w:rsidP="00511178">
    <w:pPr>
      <w:pStyle w:val="Default"/>
      <w:tabs>
        <w:tab w:val="left" w:pos="6971"/>
      </w:tabs>
      <w:jc w:val="right"/>
      <w:rPr>
        <w:rFonts w:ascii="Times New Roman" w:hAnsi="Times New Roman" w:cs="Times New Roman"/>
        <w:color w:val="auto"/>
      </w:rPr>
    </w:pPr>
    <w:r w:rsidRPr="00511178">
      <w:rPr>
        <w:rFonts w:ascii="Times New Roman" w:hAnsi="Times New Roman" w:cs="Times New Roman"/>
        <w:color w:val="auto"/>
      </w:rPr>
      <w:t>SPS 5 priedas</w:t>
    </w:r>
  </w:p>
  <w:p w14:paraId="0C60E547" w14:textId="77777777" w:rsidR="00511178" w:rsidRDefault="00511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A5C4BCF"/>
    <w:multiLevelType w:val="hybridMultilevel"/>
    <w:tmpl w:val="E3CCB9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28360C"/>
    <w:multiLevelType w:val="hybridMultilevel"/>
    <w:tmpl w:val="C94A9D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3D56A4"/>
    <w:multiLevelType w:val="hybridMultilevel"/>
    <w:tmpl w:val="1854A9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9A13A4E"/>
    <w:multiLevelType w:val="hybridMultilevel"/>
    <w:tmpl w:val="CE2023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CC11C42"/>
    <w:multiLevelType w:val="hybridMultilevel"/>
    <w:tmpl w:val="AB6272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71B568F"/>
    <w:multiLevelType w:val="hybridMultilevel"/>
    <w:tmpl w:val="6B02B0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68C2A3E"/>
    <w:multiLevelType w:val="hybridMultilevel"/>
    <w:tmpl w:val="5C1867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3"/>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3"/>
  </w:num>
  <w:num w:numId="4" w16cid:durableId="792097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8"/>
  </w:num>
  <w:num w:numId="10" w16cid:durableId="224217380">
    <w:abstractNumId w:val="2"/>
  </w:num>
  <w:num w:numId="11" w16cid:durableId="671761623">
    <w:abstractNumId w:val="6"/>
  </w:num>
  <w:num w:numId="12" w16cid:durableId="912201607">
    <w:abstractNumId w:val="9"/>
  </w:num>
  <w:num w:numId="13" w16cid:durableId="1965379151">
    <w:abstractNumId w:val="11"/>
  </w:num>
  <w:num w:numId="14" w16cid:durableId="1441998414">
    <w:abstractNumId w:val="17"/>
  </w:num>
  <w:num w:numId="15" w16cid:durableId="1762724695">
    <w:abstractNumId w:val="15"/>
  </w:num>
  <w:num w:numId="16" w16cid:durableId="519050674">
    <w:abstractNumId w:val="4"/>
  </w:num>
  <w:num w:numId="17" w16cid:durableId="689067116">
    <w:abstractNumId w:val="7"/>
  </w:num>
  <w:num w:numId="18" w16cid:durableId="749277824">
    <w:abstractNumId w:val="5"/>
  </w:num>
  <w:num w:numId="19" w16cid:durableId="1457218795">
    <w:abstractNumId w:val="12"/>
  </w:num>
  <w:num w:numId="20" w16cid:durableId="1473055655">
    <w:abstractNumId w:val="16"/>
  </w:num>
  <w:num w:numId="21" w16cid:durableId="510532351">
    <w:abstractNumId w:val="0"/>
  </w:num>
  <w:num w:numId="22" w16cid:durableId="49461456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22537"/>
    <w:rsid w:val="00025655"/>
    <w:rsid w:val="00032A2D"/>
    <w:rsid w:val="00033828"/>
    <w:rsid w:val="000379FC"/>
    <w:rsid w:val="00041FDF"/>
    <w:rsid w:val="0005161B"/>
    <w:rsid w:val="0006726A"/>
    <w:rsid w:val="0007498F"/>
    <w:rsid w:val="00074CE1"/>
    <w:rsid w:val="0008066C"/>
    <w:rsid w:val="00081923"/>
    <w:rsid w:val="00091F8A"/>
    <w:rsid w:val="00095BCE"/>
    <w:rsid w:val="0009679E"/>
    <w:rsid w:val="000A0746"/>
    <w:rsid w:val="000A4DD3"/>
    <w:rsid w:val="000A6B2F"/>
    <w:rsid w:val="000B0854"/>
    <w:rsid w:val="000B2503"/>
    <w:rsid w:val="000C031F"/>
    <w:rsid w:val="000C1CA1"/>
    <w:rsid w:val="000C48B5"/>
    <w:rsid w:val="000C4BBD"/>
    <w:rsid w:val="000C5163"/>
    <w:rsid w:val="000C7534"/>
    <w:rsid w:val="000D10CA"/>
    <w:rsid w:val="000E66D1"/>
    <w:rsid w:val="000E7A23"/>
    <w:rsid w:val="000F06AE"/>
    <w:rsid w:val="000F2B86"/>
    <w:rsid w:val="001006F8"/>
    <w:rsid w:val="00105899"/>
    <w:rsid w:val="00106DC3"/>
    <w:rsid w:val="00107832"/>
    <w:rsid w:val="00122F4B"/>
    <w:rsid w:val="00126050"/>
    <w:rsid w:val="00127029"/>
    <w:rsid w:val="00135888"/>
    <w:rsid w:val="001437BD"/>
    <w:rsid w:val="00145C9D"/>
    <w:rsid w:val="0015651E"/>
    <w:rsid w:val="00161BF9"/>
    <w:rsid w:val="00170587"/>
    <w:rsid w:val="00170906"/>
    <w:rsid w:val="001731AB"/>
    <w:rsid w:val="00173495"/>
    <w:rsid w:val="00180712"/>
    <w:rsid w:val="0018415E"/>
    <w:rsid w:val="001844F7"/>
    <w:rsid w:val="00196813"/>
    <w:rsid w:val="0019735C"/>
    <w:rsid w:val="0019FF34"/>
    <w:rsid w:val="001A0789"/>
    <w:rsid w:val="001B0AD6"/>
    <w:rsid w:val="001C77DF"/>
    <w:rsid w:val="001C7CE7"/>
    <w:rsid w:val="001D0E77"/>
    <w:rsid w:val="001D3274"/>
    <w:rsid w:val="001D426C"/>
    <w:rsid w:val="001D5CFC"/>
    <w:rsid w:val="001D7AFD"/>
    <w:rsid w:val="001E02DF"/>
    <w:rsid w:val="001E40FF"/>
    <w:rsid w:val="001E585B"/>
    <w:rsid w:val="001F3E8B"/>
    <w:rsid w:val="001F5D36"/>
    <w:rsid w:val="00200282"/>
    <w:rsid w:val="00201BAD"/>
    <w:rsid w:val="002027F0"/>
    <w:rsid w:val="00204261"/>
    <w:rsid w:val="00204287"/>
    <w:rsid w:val="00211152"/>
    <w:rsid w:val="00212882"/>
    <w:rsid w:val="002271B8"/>
    <w:rsid w:val="00235B0C"/>
    <w:rsid w:val="00235D06"/>
    <w:rsid w:val="00236EB6"/>
    <w:rsid w:val="002419F4"/>
    <w:rsid w:val="00246038"/>
    <w:rsid w:val="00246256"/>
    <w:rsid w:val="00246ABB"/>
    <w:rsid w:val="0025198B"/>
    <w:rsid w:val="0026671E"/>
    <w:rsid w:val="002712F7"/>
    <w:rsid w:val="0027482B"/>
    <w:rsid w:val="00275F2C"/>
    <w:rsid w:val="00280C62"/>
    <w:rsid w:val="0028222F"/>
    <w:rsid w:val="00286B31"/>
    <w:rsid w:val="002875E2"/>
    <w:rsid w:val="00290DA8"/>
    <w:rsid w:val="00292657"/>
    <w:rsid w:val="002956B9"/>
    <w:rsid w:val="00296F83"/>
    <w:rsid w:val="002A7A59"/>
    <w:rsid w:val="002C2AD9"/>
    <w:rsid w:val="002C501D"/>
    <w:rsid w:val="002C5D76"/>
    <w:rsid w:val="002D0836"/>
    <w:rsid w:val="002D45BA"/>
    <w:rsid w:val="002D6C90"/>
    <w:rsid w:val="002E2F8A"/>
    <w:rsid w:val="002F2EEB"/>
    <w:rsid w:val="00306E59"/>
    <w:rsid w:val="003075D3"/>
    <w:rsid w:val="00321D0C"/>
    <w:rsid w:val="00322416"/>
    <w:rsid w:val="003226DE"/>
    <w:rsid w:val="0032669E"/>
    <w:rsid w:val="00326ECB"/>
    <w:rsid w:val="003300F2"/>
    <w:rsid w:val="00332FC8"/>
    <w:rsid w:val="00336C5B"/>
    <w:rsid w:val="00337896"/>
    <w:rsid w:val="003433D8"/>
    <w:rsid w:val="00344DDF"/>
    <w:rsid w:val="00350763"/>
    <w:rsid w:val="00355E92"/>
    <w:rsid w:val="00360688"/>
    <w:rsid w:val="0036248D"/>
    <w:rsid w:val="00365573"/>
    <w:rsid w:val="00365B2F"/>
    <w:rsid w:val="00366792"/>
    <w:rsid w:val="00371223"/>
    <w:rsid w:val="00374D75"/>
    <w:rsid w:val="00386068"/>
    <w:rsid w:val="0038609A"/>
    <w:rsid w:val="0038696C"/>
    <w:rsid w:val="003922F8"/>
    <w:rsid w:val="003A7101"/>
    <w:rsid w:val="003B08D5"/>
    <w:rsid w:val="003B5A80"/>
    <w:rsid w:val="003B6B56"/>
    <w:rsid w:val="003C1C38"/>
    <w:rsid w:val="003C1ED4"/>
    <w:rsid w:val="003C2C18"/>
    <w:rsid w:val="003C6A22"/>
    <w:rsid w:val="003E247D"/>
    <w:rsid w:val="003F23ED"/>
    <w:rsid w:val="003F264F"/>
    <w:rsid w:val="004106D5"/>
    <w:rsid w:val="004121BB"/>
    <w:rsid w:val="00414C64"/>
    <w:rsid w:val="00416EE5"/>
    <w:rsid w:val="0043047F"/>
    <w:rsid w:val="00431062"/>
    <w:rsid w:val="0043353D"/>
    <w:rsid w:val="0044039E"/>
    <w:rsid w:val="00444BFF"/>
    <w:rsid w:val="004473A2"/>
    <w:rsid w:val="00450C83"/>
    <w:rsid w:val="0045130E"/>
    <w:rsid w:val="00452AB3"/>
    <w:rsid w:val="00452D53"/>
    <w:rsid w:val="00455C8B"/>
    <w:rsid w:val="00457291"/>
    <w:rsid w:val="00463882"/>
    <w:rsid w:val="00467F6A"/>
    <w:rsid w:val="004728A9"/>
    <w:rsid w:val="00474034"/>
    <w:rsid w:val="00487DC0"/>
    <w:rsid w:val="0049078A"/>
    <w:rsid w:val="00493680"/>
    <w:rsid w:val="00493F1F"/>
    <w:rsid w:val="00495068"/>
    <w:rsid w:val="00497FDB"/>
    <w:rsid w:val="004A5B5F"/>
    <w:rsid w:val="004B64A7"/>
    <w:rsid w:val="004C0CF1"/>
    <w:rsid w:val="004C170B"/>
    <w:rsid w:val="004C1E5D"/>
    <w:rsid w:val="004C2D32"/>
    <w:rsid w:val="004C3CFD"/>
    <w:rsid w:val="004C7406"/>
    <w:rsid w:val="004D6C3C"/>
    <w:rsid w:val="004E3C41"/>
    <w:rsid w:val="004F0586"/>
    <w:rsid w:val="004F3570"/>
    <w:rsid w:val="004F7800"/>
    <w:rsid w:val="00502658"/>
    <w:rsid w:val="00503647"/>
    <w:rsid w:val="00503707"/>
    <w:rsid w:val="00511178"/>
    <w:rsid w:val="00520AE5"/>
    <w:rsid w:val="00525B4F"/>
    <w:rsid w:val="00527BDC"/>
    <w:rsid w:val="00530B63"/>
    <w:rsid w:val="00531083"/>
    <w:rsid w:val="005403A9"/>
    <w:rsid w:val="00541D8A"/>
    <w:rsid w:val="00543BD3"/>
    <w:rsid w:val="00545C36"/>
    <w:rsid w:val="00553FEA"/>
    <w:rsid w:val="005566D4"/>
    <w:rsid w:val="005574C9"/>
    <w:rsid w:val="00575AFD"/>
    <w:rsid w:val="0058531E"/>
    <w:rsid w:val="00591F56"/>
    <w:rsid w:val="0059570D"/>
    <w:rsid w:val="00595B19"/>
    <w:rsid w:val="00597BA9"/>
    <w:rsid w:val="005A53E7"/>
    <w:rsid w:val="005A6506"/>
    <w:rsid w:val="005A6E6C"/>
    <w:rsid w:val="005B089C"/>
    <w:rsid w:val="005C080C"/>
    <w:rsid w:val="005C301F"/>
    <w:rsid w:val="005D32EA"/>
    <w:rsid w:val="005E5C86"/>
    <w:rsid w:val="005F0BB1"/>
    <w:rsid w:val="005F3ABD"/>
    <w:rsid w:val="005F3E1F"/>
    <w:rsid w:val="00607E3E"/>
    <w:rsid w:val="006101DC"/>
    <w:rsid w:val="00610686"/>
    <w:rsid w:val="00612FDD"/>
    <w:rsid w:val="006134C3"/>
    <w:rsid w:val="00616784"/>
    <w:rsid w:val="00621432"/>
    <w:rsid w:val="0062255A"/>
    <w:rsid w:val="006259B5"/>
    <w:rsid w:val="00625A15"/>
    <w:rsid w:val="006320D5"/>
    <w:rsid w:val="00636234"/>
    <w:rsid w:val="00643011"/>
    <w:rsid w:val="00654170"/>
    <w:rsid w:val="00656853"/>
    <w:rsid w:val="00656D75"/>
    <w:rsid w:val="006824DC"/>
    <w:rsid w:val="006874C9"/>
    <w:rsid w:val="00690154"/>
    <w:rsid w:val="00690E13"/>
    <w:rsid w:val="006A06F1"/>
    <w:rsid w:val="006A3269"/>
    <w:rsid w:val="006A7E33"/>
    <w:rsid w:val="006C14E5"/>
    <w:rsid w:val="006C6061"/>
    <w:rsid w:val="006D1C39"/>
    <w:rsid w:val="006D2169"/>
    <w:rsid w:val="006D2A94"/>
    <w:rsid w:val="006D2C00"/>
    <w:rsid w:val="006D56A9"/>
    <w:rsid w:val="006F2C73"/>
    <w:rsid w:val="006F3CC7"/>
    <w:rsid w:val="006F7113"/>
    <w:rsid w:val="0070185F"/>
    <w:rsid w:val="00701DFC"/>
    <w:rsid w:val="00701EB4"/>
    <w:rsid w:val="0070738B"/>
    <w:rsid w:val="00711654"/>
    <w:rsid w:val="007132DB"/>
    <w:rsid w:val="00713D21"/>
    <w:rsid w:val="00720FA4"/>
    <w:rsid w:val="007230A7"/>
    <w:rsid w:val="00725C74"/>
    <w:rsid w:val="007261DB"/>
    <w:rsid w:val="007262E4"/>
    <w:rsid w:val="00736A70"/>
    <w:rsid w:val="00741663"/>
    <w:rsid w:val="0075128C"/>
    <w:rsid w:val="00754109"/>
    <w:rsid w:val="00761C9B"/>
    <w:rsid w:val="00763EB7"/>
    <w:rsid w:val="007703C3"/>
    <w:rsid w:val="00774C8C"/>
    <w:rsid w:val="0078026E"/>
    <w:rsid w:val="00784B2D"/>
    <w:rsid w:val="0079300D"/>
    <w:rsid w:val="007A0563"/>
    <w:rsid w:val="007A1387"/>
    <w:rsid w:val="007A1FAE"/>
    <w:rsid w:val="007A4611"/>
    <w:rsid w:val="007B1F68"/>
    <w:rsid w:val="007B4FB5"/>
    <w:rsid w:val="007C02FE"/>
    <w:rsid w:val="007C04E6"/>
    <w:rsid w:val="007C0CF2"/>
    <w:rsid w:val="007C2017"/>
    <w:rsid w:val="007C57D1"/>
    <w:rsid w:val="007D526D"/>
    <w:rsid w:val="007D5CF7"/>
    <w:rsid w:val="007E0211"/>
    <w:rsid w:val="007E4B97"/>
    <w:rsid w:val="007F530F"/>
    <w:rsid w:val="00803104"/>
    <w:rsid w:val="0080359C"/>
    <w:rsid w:val="00805D13"/>
    <w:rsid w:val="00805F53"/>
    <w:rsid w:val="008118C8"/>
    <w:rsid w:val="008303C9"/>
    <w:rsid w:val="00831265"/>
    <w:rsid w:val="0083399D"/>
    <w:rsid w:val="008379F6"/>
    <w:rsid w:val="008457A5"/>
    <w:rsid w:val="008551A9"/>
    <w:rsid w:val="00866068"/>
    <w:rsid w:val="00866AED"/>
    <w:rsid w:val="008730CB"/>
    <w:rsid w:val="00874B0C"/>
    <w:rsid w:val="008861ED"/>
    <w:rsid w:val="00887D9E"/>
    <w:rsid w:val="00890859"/>
    <w:rsid w:val="008912CD"/>
    <w:rsid w:val="008916EC"/>
    <w:rsid w:val="008B1C09"/>
    <w:rsid w:val="008B5702"/>
    <w:rsid w:val="008B6527"/>
    <w:rsid w:val="008B6C8A"/>
    <w:rsid w:val="008D5C61"/>
    <w:rsid w:val="008E4167"/>
    <w:rsid w:val="008E5B4D"/>
    <w:rsid w:val="00900243"/>
    <w:rsid w:val="0090119A"/>
    <w:rsid w:val="00904514"/>
    <w:rsid w:val="009065ED"/>
    <w:rsid w:val="00912221"/>
    <w:rsid w:val="00921EF1"/>
    <w:rsid w:val="00922093"/>
    <w:rsid w:val="009231AE"/>
    <w:rsid w:val="00924F1E"/>
    <w:rsid w:val="009279A0"/>
    <w:rsid w:val="00930E94"/>
    <w:rsid w:val="00945923"/>
    <w:rsid w:val="00945DBF"/>
    <w:rsid w:val="009511A7"/>
    <w:rsid w:val="00960F02"/>
    <w:rsid w:val="00965902"/>
    <w:rsid w:val="009757F3"/>
    <w:rsid w:val="00981178"/>
    <w:rsid w:val="00984C81"/>
    <w:rsid w:val="00991F59"/>
    <w:rsid w:val="00994173"/>
    <w:rsid w:val="009957B0"/>
    <w:rsid w:val="009970D1"/>
    <w:rsid w:val="009A2CBC"/>
    <w:rsid w:val="009A6627"/>
    <w:rsid w:val="009B09D5"/>
    <w:rsid w:val="009B1F6C"/>
    <w:rsid w:val="009B5072"/>
    <w:rsid w:val="009B6C02"/>
    <w:rsid w:val="009C5367"/>
    <w:rsid w:val="009C5999"/>
    <w:rsid w:val="009C6CCB"/>
    <w:rsid w:val="009D2E9F"/>
    <w:rsid w:val="009D3016"/>
    <w:rsid w:val="009E339F"/>
    <w:rsid w:val="009E3730"/>
    <w:rsid w:val="009E3C73"/>
    <w:rsid w:val="009E621F"/>
    <w:rsid w:val="009F0132"/>
    <w:rsid w:val="009F07C7"/>
    <w:rsid w:val="009F1022"/>
    <w:rsid w:val="009F4FAA"/>
    <w:rsid w:val="00A10E58"/>
    <w:rsid w:val="00A1395F"/>
    <w:rsid w:val="00A21C3D"/>
    <w:rsid w:val="00A24624"/>
    <w:rsid w:val="00A318D3"/>
    <w:rsid w:val="00A50035"/>
    <w:rsid w:val="00A52290"/>
    <w:rsid w:val="00A57EB9"/>
    <w:rsid w:val="00A60A2C"/>
    <w:rsid w:val="00A73D85"/>
    <w:rsid w:val="00A76775"/>
    <w:rsid w:val="00A80C3E"/>
    <w:rsid w:val="00A8163E"/>
    <w:rsid w:val="00A82F48"/>
    <w:rsid w:val="00A968FD"/>
    <w:rsid w:val="00AA2618"/>
    <w:rsid w:val="00AA7293"/>
    <w:rsid w:val="00AB48F9"/>
    <w:rsid w:val="00AB6BC0"/>
    <w:rsid w:val="00AB7E15"/>
    <w:rsid w:val="00AC06C6"/>
    <w:rsid w:val="00AC2DEE"/>
    <w:rsid w:val="00AC4358"/>
    <w:rsid w:val="00AC4DEE"/>
    <w:rsid w:val="00AD1079"/>
    <w:rsid w:val="00AD5FE4"/>
    <w:rsid w:val="00AD671C"/>
    <w:rsid w:val="00AE1F33"/>
    <w:rsid w:val="00AE2DAF"/>
    <w:rsid w:val="00AE468D"/>
    <w:rsid w:val="00AE51C0"/>
    <w:rsid w:val="00AE59B1"/>
    <w:rsid w:val="00AF0D1F"/>
    <w:rsid w:val="00AF7F47"/>
    <w:rsid w:val="00B0290E"/>
    <w:rsid w:val="00B10AD4"/>
    <w:rsid w:val="00B2336C"/>
    <w:rsid w:val="00B3294E"/>
    <w:rsid w:val="00B41DF6"/>
    <w:rsid w:val="00B5184B"/>
    <w:rsid w:val="00B52CC3"/>
    <w:rsid w:val="00B76CD9"/>
    <w:rsid w:val="00B82BDC"/>
    <w:rsid w:val="00B90853"/>
    <w:rsid w:val="00B97B2C"/>
    <w:rsid w:val="00BA0D2E"/>
    <w:rsid w:val="00BA0D5B"/>
    <w:rsid w:val="00BA6EAE"/>
    <w:rsid w:val="00BB0FC0"/>
    <w:rsid w:val="00BB1607"/>
    <w:rsid w:val="00BB367A"/>
    <w:rsid w:val="00BB5CC7"/>
    <w:rsid w:val="00BB663C"/>
    <w:rsid w:val="00BC16EF"/>
    <w:rsid w:val="00BC39B0"/>
    <w:rsid w:val="00BC3B0E"/>
    <w:rsid w:val="00BD096F"/>
    <w:rsid w:val="00BD1DD0"/>
    <w:rsid w:val="00BD357B"/>
    <w:rsid w:val="00BE7768"/>
    <w:rsid w:val="00C01EA0"/>
    <w:rsid w:val="00C11AA1"/>
    <w:rsid w:val="00C2585E"/>
    <w:rsid w:val="00C33620"/>
    <w:rsid w:val="00C357AD"/>
    <w:rsid w:val="00C52355"/>
    <w:rsid w:val="00C529BA"/>
    <w:rsid w:val="00C92092"/>
    <w:rsid w:val="00C94DDC"/>
    <w:rsid w:val="00C96A9F"/>
    <w:rsid w:val="00C9713B"/>
    <w:rsid w:val="00CA11F9"/>
    <w:rsid w:val="00CA290C"/>
    <w:rsid w:val="00CB0A83"/>
    <w:rsid w:val="00CB2C33"/>
    <w:rsid w:val="00CC0E15"/>
    <w:rsid w:val="00CC39BA"/>
    <w:rsid w:val="00CD2105"/>
    <w:rsid w:val="00CD2963"/>
    <w:rsid w:val="00CD6711"/>
    <w:rsid w:val="00CE2B21"/>
    <w:rsid w:val="00CF0D81"/>
    <w:rsid w:val="00CF1F8E"/>
    <w:rsid w:val="00CF5474"/>
    <w:rsid w:val="00CF6E75"/>
    <w:rsid w:val="00D10404"/>
    <w:rsid w:val="00D13660"/>
    <w:rsid w:val="00D17BEC"/>
    <w:rsid w:val="00D2378F"/>
    <w:rsid w:val="00D25394"/>
    <w:rsid w:val="00D307C0"/>
    <w:rsid w:val="00D32422"/>
    <w:rsid w:val="00D35C57"/>
    <w:rsid w:val="00D42C45"/>
    <w:rsid w:val="00D47859"/>
    <w:rsid w:val="00D50031"/>
    <w:rsid w:val="00D5344E"/>
    <w:rsid w:val="00D53E14"/>
    <w:rsid w:val="00D560DF"/>
    <w:rsid w:val="00D65DB6"/>
    <w:rsid w:val="00D706B6"/>
    <w:rsid w:val="00D7309F"/>
    <w:rsid w:val="00D86214"/>
    <w:rsid w:val="00D87056"/>
    <w:rsid w:val="00D901CA"/>
    <w:rsid w:val="00DA023F"/>
    <w:rsid w:val="00DA0C77"/>
    <w:rsid w:val="00DB2318"/>
    <w:rsid w:val="00DB5352"/>
    <w:rsid w:val="00DB7317"/>
    <w:rsid w:val="00DC6454"/>
    <w:rsid w:val="00DC77C4"/>
    <w:rsid w:val="00DD5988"/>
    <w:rsid w:val="00E019FD"/>
    <w:rsid w:val="00E01E16"/>
    <w:rsid w:val="00E14C1A"/>
    <w:rsid w:val="00E14C6B"/>
    <w:rsid w:val="00E24046"/>
    <w:rsid w:val="00E262B3"/>
    <w:rsid w:val="00E3230D"/>
    <w:rsid w:val="00E33E92"/>
    <w:rsid w:val="00E658D2"/>
    <w:rsid w:val="00E71116"/>
    <w:rsid w:val="00E767D5"/>
    <w:rsid w:val="00E77DB6"/>
    <w:rsid w:val="00E804C0"/>
    <w:rsid w:val="00E935F1"/>
    <w:rsid w:val="00E93FDD"/>
    <w:rsid w:val="00EA1E55"/>
    <w:rsid w:val="00EA40F0"/>
    <w:rsid w:val="00EA6AFF"/>
    <w:rsid w:val="00EB3573"/>
    <w:rsid w:val="00EB7674"/>
    <w:rsid w:val="00EC20A0"/>
    <w:rsid w:val="00EC381B"/>
    <w:rsid w:val="00EF2C06"/>
    <w:rsid w:val="00EF4B10"/>
    <w:rsid w:val="00F00930"/>
    <w:rsid w:val="00F013BC"/>
    <w:rsid w:val="00F019F8"/>
    <w:rsid w:val="00F058D8"/>
    <w:rsid w:val="00F122A5"/>
    <w:rsid w:val="00F14691"/>
    <w:rsid w:val="00F17D61"/>
    <w:rsid w:val="00F17F66"/>
    <w:rsid w:val="00F245CB"/>
    <w:rsid w:val="00F2503A"/>
    <w:rsid w:val="00F26262"/>
    <w:rsid w:val="00F46C37"/>
    <w:rsid w:val="00F52043"/>
    <w:rsid w:val="00F57582"/>
    <w:rsid w:val="00F600AC"/>
    <w:rsid w:val="00F6304F"/>
    <w:rsid w:val="00F73D9A"/>
    <w:rsid w:val="00F75424"/>
    <w:rsid w:val="00F7677B"/>
    <w:rsid w:val="00F83646"/>
    <w:rsid w:val="00F91A97"/>
    <w:rsid w:val="00F94F1A"/>
    <w:rsid w:val="00FA0B46"/>
    <w:rsid w:val="00FA0DC9"/>
    <w:rsid w:val="00FA2428"/>
    <w:rsid w:val="00FA2882"/>
    <w:rsid w:val="00FD1BBE"/>
    <w:rsid w:val="00FD611D"/>
    <w:rsid w:val="00FE1F7B"/>
    <w:rsid w:val="00FE6A69"/>
    <w:rsid w:val="00FF1C62"/>
    <w:rsid w:val="00FF228A"/>
    <w:rsid w:val="00FF3996"/>
    <w:rsid w:val="020A447D"/>
    <w:rsid w:val="02AF08B8"/>
    <w:rsid w:val="048F34D4"/>
    <w:rsid w:val="09669E23"/>
    <w:rsid w:val="0E382562"/>
    <w:rsid w:val="15C977E1"/>
    <w:rsid w:val="194B3416"/>
    <w:rsid w:val="19BE2CB2"/>
    <w:rsid w:val="1EC25B64"/>
    <w:rsid w:val="1FBB48A3"/>
    <w:rsid w:val="20328B2D"/>
    <w:rsid w:val="291591AD"/>
    <w:rsid w:val="2A77FBEE"/>
    <w:rsid w:val="2FDDEDCF"/>
    <w:rsid w:val="30700396"/>
    <w:rsid w:val="324AC56E"/>
    <w:rsid w:val="37040C2C"/>
    <w:rsid w:val="3B4F9D47"/>
    <w:rsid w:val="430C98BB"/>
    <w:rsid w:val="495BF566"/>
    <w:rsid w:val="4B370BE1"/>
    <w:rsid w:val="4C56F8D9"/>
    <w:rsid w:val="4D6D818E"/>
    <w:rsid w:val="4DCA3CB9"/>
    <w:rsid w:val="4DDF9C48"/>
    <w:rsid w:val="52504865"/>
    <w:rsid w:val="54FA0E92"/>
    <w:rsid w:val="56AE47EC"/>
    <w:rsid w:val="575B6D86"/>
    <w:rsid w:val="5AFE7703"/>
    <w:rsid w:val="5C038EA4"/>
    <w:rsid w:val="60EADA82"/>
    <w:rsid w:val="67449980"/>
    <w:rsid w:val="67772535"/>
    <w:rsid w:val="68341F41"/>
    <w:rsid w:val="6AF3C4ED"/>
    <w:rsid w:val="6BFC8BD7"/>
    <w:rsid w:val="6D4A79B1"/>
    <w:rsid w:val="71603CB4"/>
    <w:rsid w:val="72FE2607"/>
    <w:rsid w:val="73FFA275"/>
    <w:rsid w:val="775B2874"/>
    <w:rsid w:val="77D2BA23"/>
    <w:rsid w:val="7848F51A"/>
    <w:rsid w:val="7BED1D6D"/>
    <w:rsid w:val="7C341A69"/>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173"/>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484929685">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983631212">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471091270">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 w:id="2073190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icencijavimas.lt/lis-epp-app/public/licenceSearc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c6440b80f13bbe0248ff3d3faf9b827a">
  <xsd:schema xmlns:xsd="http://www.w3.org/2001/XMLSchema" xmlns:xs="http://www.w3.org/2001/XMLSchema" xmlns:p="http://schemas.microsoft.com/office/2006/metadata/properties" xmlns:ns2="e7867247-1a01-459d-a6ce-2c7799043ae8" targetNamespace="http://schemas.microsoft.com/office/2006/metadata/properties" ma:root="true" ma:fieldsID="0ccd28e8fb7500cedf2bdbd562653da8"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BF0D7511-AB2C-4D09-B0A6-B16F3EB11E36}"/>
</file>

<file path=customXml/itemProps3.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4.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12</Pages>
  <Words>17708</Words>
  <Characters>10095</Characters>
  <Application>Microsoft Office Word</Application>
  <DocSecurity>0</DocSecurity>
  <Lines>84</Lines>
  <Paragraphs>55</Paragraphs>
  <ScaleCrop>false</ScaleCrop>
  <Company>HP</Company>
  <LinksUpToDate>false</LinksUpToDate>
  <CharactersWithSpaces>27748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Aistė Kielaitė</cp:lastModifiedBy>
  <cp:revision>54</cp:revision>
  <dcterms:created xsi:type="dcterms:W3CDTF">2024-11-21T09:43:00Z</dcterms:created>
  <dcterms:modified xsi:type="dcterms:W3CDTF">2025-11-19T06:58:00Z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